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578F" w:rsidRDefault="00E909C6">
      <w:pPr>
        <w:spacing w:after="0"/>
        <w:jc w:val="center"/>
      </w:pPr>
      <w:r>
        <w:rPr>
          <w:rFonts w:ascii="Comic Sans MS" w:eastAsia="Comic Sans MS" w:hAnsi="Comic Sans MS" w:cs="Comic Sans MS"/>
          <w:color w:val="0000FF"/>
          <w:sz w:val="44"/>
          <w:szCs w:val="44"/>
        </w:rPr>
        <w:t xml:space="preserve"> </w:t>
      </w:r>
    </w:p>
    <w:p w:rsidR="00BD578F" w:rsidRDefault="00FE2058">
      <w:pPr>
        <w:spacing w:after="0" w:line="288" w:lineRule="auto"/>
        <w:jc w:val="center"/>
      </w:pPr>
      <w:r>
        <w:rPr>
          <w:noProof/>
        </w:rPr>
        <w:drawing>
          <wp:inline distT="0" distB="0" distL="0" distR="0">
            <wp:extent cx="1581150" cy="590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sh_sportlife-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9C6">
        <w:rPr>
          <w:noProof/>
        </w:rPr>
        <w:drawing>
          <wp:inline distT="114300" distB="114300" distL="114300" distR="114300">
            <wp:extent cx="1362075" cy="590550"/>
            <wp:effectExtent l="0" t="0" r="9525" b="0"/>
            <wp:docPr id="4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578F" w:rsidRPr="00161A3B" w:rsidRDefault="00FE2058">
      <w:pPr>
        <w:spacing w:after="0" w:line="288" w:lineRule="auto"/>
        <w:jc w:val="center"/>
        <w:rPr>
          <w:rFonts w:asciiTheme="minorHAnsi" w:hAnsiTheme="minorHAnsi"/>
          <w:i/>
          <w:color w:val="auto"/>
          <w:u w:val="single"/>
          <w:lang w:val="en-US"/>
        </w:rPr>
      </w:pPr>
      <w:r w:rsidRPr="00006152">
        <w:rPr>
          <w:rFonts w:asciiTheme="minorHAnsi" w:eastAsia="Comic Sans MS" w:hAnsiTheme="minorHAnsi" w:cs="Comic Sans MS"/>
          <w:b/>
          <w:i/>
          <w:color w:val="auto"/>
          <w:sz w:val="44"/>
          <w:szCs w:val="44"/>
          <w:highlight w:val="yellow"/>
          <w:u w:val="single"/>
          <w:lang w:val="en-US"/>
        </w:rPr>
        <w:t>SPORT LIFE</w:t>
      </w:r>
      <w:r w:rsidR="00E909C6" w:rsidRPr="00161A3B">
        <w:rPr>
          <w:rFonts w:asciiTheme="minorHAnsi" w:eastAsia="Comic Sans MS" w:hAnsiTheme="minorHAnsi" w:cs="Comic Sans MS"/>
          <w:b/>
          <w:i/>
          <w:color w:val="auto"/>
          <w:sz w:val="44"/>
          <w:szCs w:val="44"/>
          <w:highlight w:val="yellow"/>
          <w:u w:val="single"/>
          <w:lang w:val="en-US"/>
        </w:rPr>
        <w:t xml:space="preserve"> SQUASH CUP 2017</w:t>
      </w:r>
    </w:p>
    <w:p w:rsidR="00BD578F" w:rsidRPr="00161A3B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  <w:lang w:val="en-US"/>
        </w:rPr>
      </w:pPr>
      <w:proofErr w:type="spellStart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Положення</w:t>
      </w:r>
      <w:proofErr w:type="spellEnd"/>
      <w:r w:rsidRPr="00161A3B">
        <w:rPr>
          <w:rFonts w:asciiTheme="minorHAnsi" w:eastAsia="Arial" w:hAnsiTheme="minorHAnsi" w:cs="Arial"/>
          <w:b/>
          <w:color w:val="auto"/>
          <w:sz w:val="24"/>
          <w:szCs w:val="24"/>
          <w:lang w:val="en-US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змагань</w:t>
      </w:r>
      <w:proofErr w:type="spellEnd"/>
    </w:p>
    <w:p w:rsidR="00BD578F" w:rsidRPr="000031B4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1. Мета та </w:t>
      </w:r>
      <w:proofErr w:type="spellStart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завдання</w:t>
      </w:r>
      <w:proofErr w:type="spellEnd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:</w:t>
      </w:r>
    </w:p>
    <w:p w:rsidR="00BD578F" w:rsidRPr="000031B4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Times New Roman" w:hAnsiTheme="minorHAnsi" w:cs="Times New Roman"/>
          <w:color w:val="auto"/>
          <w:sz w:val="24"/>
          <w:szCs w:val="24"/>
        </w:rPr>
        <w:t>●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П</w:t>
      </w:r>
      <w:proofErr w:type="gram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ідвищення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культурних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та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спортивних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стосунків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між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гравцями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0031B4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Times New Roman" w:hAnsiTheme="minorHAnsi" w:cs="Times New Roman"/>
          <w:color w:val="auto"/>
          <w:sz w:val="24"/>
          <w:szCs w:val="24"/>
        </w:rPr>
        <w:t>●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П</w:t>
      </w:r>
      <w:proofErr w:type="gram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ідвищення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рівня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майстерності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0031B4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●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Пошук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нових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партнерів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гри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р</w:t>
      </w:r>
      <w:proofErr w:type="gram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ізного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рівня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2030FC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  <w:u w:val="single"/>
        </w:rPr>
      </w:pPr>
      <w:r w:rsidRPr="000031B4">
        <w:rPr>
          <w:rFonts w:asciiTheme="minorHAnsi" w:eastAsia="Times New Roman" w:hAnsiTheme="minorHAnsi" w:cs="Times New Roman"/>
          <w:color w:val="auto"/>
          <w:sz w:val="24"/>
          <w:szCs w:val="24"/>
        </w:rPr>
        <w:t>●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Популяризація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сквошу.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FE2058" w:rsidRPr="000031B4" w:rsidRDefault="00E909C6" w:rsidP="00E909C6">
      <w:pPr>
        <w:spacing w:after="0"/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2. </w:t>
      </w:r>
      <w:proofErr w:type="spellStart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Термін</w:t>
      </w:r>
      <w:proofErr w:type="spellEnd"/>
      <w:r w:rsidR="00FE2058"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 xml:space="preserve"> і </w:t>
      </w:r>
      <w:proofErr w:type="gramStart"/>
      <w:r w:rsidR="00FE2058"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м</w:t>
      </w:r>
      <w:proofErr w:type="gramEnd"/>
      <w:r w:rsidR="00FE2058"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ісце</w:t>
      </w:r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проведення</w:t>
      </w:r>
      <w:proofErr w:type="spellEnd"/>
      <w:r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:</w:t>
      </w:r>
    </w:p>
    <w:p w:rsidR="00BD578F" w:rsidRPr="000031B4" w:rsidRDefault="00FE2058" w:rsidP="00E909C6">
      <w:pPr>
        <w:spacing w:after="0"/>
        <w:rPr>
          <w:rFonts w:asciiTheme="minorHAnsi" w:hAnsiTheme="minorHAnsi"/>
          <w:color w:val="auto"/>
          <w:sz w:val="24"/>
          <w:szCs w:val="24"/>
          <w:lang w:val="uk-UA"/>
        </w:rPr>
      </w:pP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22</w:t>
      </w:r>
      <w:r w:rsidR="00926EFC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-</w:t>
      </w:r>
      <w:r w:rsidR="00926EFC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23 липня 2017 року – м. Одеса, просп. Небесної Сотні 2, клуб «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en-US"/>
        </w:rPr>
        <w:t>Sport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en-US"/>
        </w:rPr>
        <w:t>Life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»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  <w:lang w:val="uk-UA"/>
        </w:rPr>
      </w:pPr>
    </w:p>
    <w:p w:rsidR="00BD578F" w:rsidRPr="000031B4" w:rsidRDefault="0073619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3</w:t>
      </w:r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. </w:t>
      </w:r>
      <w:proofErr w:type="spellStart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Учасники</w:t>
      </w:r>
      <w:proofErr w:type="spellEnd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змагань</w:t>
      </w:r>
      <w:proofErr w:type="spellEnd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:</w:t>
      </w:r>
    </w:p>
    <w:p w:rsidR="00BD578F" w:rsidRDefault="00E909C6" w:rsidP="00E909C6">
      <w:pPr>
        <w:spacing w:after="0"/>
        <w:ind w:firstLine="285"/>
        <w:rPr>
          <w:rFonts w:asciiTheme="minorHAnsi" w:eastAsia="Arial" w:hAnsiTheme="minorHAnsi" w:cs="Arial"/>
          <w:color w:val="auto"/>
          <w:sz w:val="24"/>
          <w:szCs w:val="24"/>
          <w:lang w:val="uk-UA"/>
        </w:rPr>
      </w:pPr>
      <w:r w:rsidRPr="000031B4">
        <w:rPr>
          <w:rFonts w:asciiTheme="minorHAnsi" w:eastAsia="Times New Roman" w:hAnsiTheme="minorHAnsi" w:cs="Times New Roman"/>
          <w:color w:val="auto"/>
          <w:sz w:val="24"/>
          <w:szCs w:val="24"/>
        </w:rPr>
        <w:t>●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DD414E">
        <w:rPr>
          <w:rFonts w:asciiTheme="minorHAnsi" w:eastAsia="Arial" w:hAnsiTheme="minorHAnsi" w:cs="Arial"/>
          <w:color w:val="auto"/>
          <w:sz w:val="24"/>
          <w:szCs w:val="24"/>
        </w:rPr>
        <w:t>чоловіки</w:t>
      </w:r>
      <w:proofErr w:type="spellEnd"/>
      <w:r w:rsidR="00DD414E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2030FC">
        <w:rPr>
          <w:rFonts w:asciiTheme="minorHAnsi" w:eastAsia="Arial" w:hAnsiTheme="minorHAnsi" w:cs="Arial"/>
          <w:color w:val="auto"/>
          <w:sz w:val="24"/>
          <w:szCs w:val="24"/>
        </w:rPr>
        <w:t>Pro</w:t>
      </w:r>
      <w:proofErr w:type="spellEnd"/>
      <w:r w:rsidR="00DD414E" w:rsidRPr="00DD414E">
        <w:rPr>
          <w:rFonts w:asciiTheme="minorHAnsi" w:eastAsia="Arial" w:hAnsiTheme="minorHAnsi" w:cs="Arial"/>
          <w:color w:val="auto"/>
          <w:sz w:val="24"/>
          <w:szCs w:val="24"/>
        </w:rPr>
        <w:t xml:space="preserve"> (</w:t>
      </w:r>
      <w:r w:rsidR="00DD414E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професійні гравці та тренери)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;</w:t>
      </w:r>
    </w:p>
    <w:p w:rsidR="002030FC" w:rsidRPr="002030FC" w:rsidRDefault="002030FC" w:rsidP="00E909C6">
      <w:pPr>
        <w:spacing w:after="0"/>
        <w:ind w:firstLine="285"/>
        <w:rPr>
          <w:rFonts w:asciiTheme="minorHAnsi" w:hAnsiTheme="minorHAnsi"/>
          <w:color w:val="auto"/>
          <w:sz w:val="24"/>
          <w:szCs w:val="24"/>
          <w:lang w:val="uk-UA"/>
        </w:rPr>
      </w:pPr>
      <w:r w:rsidRPr="002030FC">
        <w:rPr>
          <w:rFonts w:asciiTheme="minorHAnsi" w:eastAsia="Times New Roman" w:hAnsiTheme="minorHAnsi" w:cs="Times New Roman"/>
          <w:color w:val="auto"/>
          <w:sz w:val="24"/>
          <w:szCs w:val="24"/>
          <w:lang w:val="uk-UA"/>
        </w:rPr>
        <w:t>●</w:t>
      </w:r>
      <w:r w:rsidRPr="002030FC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чоловіки (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Любителі</w:t>
      </w:r>
      <w:r w:rsidRPr="002030FC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);</w:t>
      </w:r>
    </w:p>
    <w:p w:rsidR="002030FC" w:rsidRPr="002030FC" w:rsidRDefault="002030FC" w:rsidP="00E909C6">
      <w:pPr>
        <w:spacing w:after="0"/>
        <w:ind w:firstLine="285"/>
        <w:rPr>
          <w:rFonts w:asciiTheme="minorHAnsi" w:hAnsiTheme="minorHAnsi"/>
          <w:color w:val="auto"/>
          <w:sz w:val="24"/>
          <w:szCs w:val="24"/>
          <w:lang w:val="uk-UA"/>
        </w:rPr>
      </w:pPr>
      <w:r w:rsidRPr="002030FC">
        <w:rPr>
          <w:rFonts w:asciiTheme="minorHAnsi" w:eastAsia="Times New Roman" w:hAnsiTheme="minorHAnsi" w:cs="Times New Roman"/>
          <w:color w:val="auto"/>
          <w:sz w:val="24"/>
          <w:szCs w:val="24"/>
          <w:lang w:val="uk-UA"/>
        </w:rPr>
        <w:t>●</w:t>
      </w:r>
      <w:r w:rsidR="00DD414E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жінки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en-US"/>
        </w:rPr>
        <w:t>Pro</w:t>
      </w:r>
      <w:r w:rsidR="00DD414E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="00DD414E" w:rsidRPr="00926EFC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(</w:t>
      </w:r>
      <w:r w:rsidR="00DD414E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професійні гравці та тренери)</w:t>
      </w:r>
      <w:r w:rsidRPr="002030FC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;</w:t>
      </w:r>
    </w:p>
    <w:p w:rsidR="00BD578F" w:rsidRPr="00161A3B" w:rsidRDefault="00E909C6" w:rsidP="00E909C6">
      <w:pPr>
        <w:spacing w:after="0"/>
        <w:ind w:firstLine="285"/>
        <w:rPr>
          <w:rFonts w:asciiTheme="minorHAnsi" w:hAnsiTheme="minorHAnsi"/>
          <w:color w:val="auto"/>
          <w:sz w:val="24"/>
          <w:szCs w:val="24"/>
          <w:lang w:val="uk-UA"/>
        </w:rPr>
      </w:pPr>
      <w:r w:rsidRPr="00161A3B">
        <w:rPr>
          <w:rFonts w:asciiTheme="minorHAnsi" w:eastAsia="Times New Roman" w:hAnsiTheme="minorHAnsi" w:cs="Times New Roman"/>
          <w:color w:val="auto"/>
          <w:sz w:val="24"/>
          <w:szCs w:val="24"/>
          <w:lang w:val="uk-UA"/>
        </w:rPr>
        <w:t>●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жінки (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Любителі</w:t>
      </w:r>
      <w:r w:rsidR="00BC137E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).</w:t>
      </w:r>
    </w:p>
    <w:p w:rsidR="00BD578F" w:rsidRPr="00161A3B" w:rsidRDefault="0073619F" w:rsidP="00E909C6">
      <w:pPr>
        <w:spacing w:after="0"/>
        <w:ind w:firstLine="285"/>
        <w:rPr>
          <w:rFonts w:asciiTheme="minorHAnsi" w:hAnsiTheme="minorHAnsi"/>
          <w:color w:val="auto"/>
          <w:sz w:val="24"/>
          <w:szCs w:val="24"/>
          <w:lang w:val="uk-UA"/>
        </w:rPr>
      </w:pP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Формування категорій від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8</w:t>
      </w:r>
      <w:r w:rsidR="00E909C6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чоловік.</w:t>
      </w:r>
    </w:p>
    <w:p w:rsidR="00BD578F" w:rsidRPr="00161A3B" w:rsidRDefault="00BD578F" w:rsidP="00E909C6">
      <w:pPr>
        <w:spacing w:after="0"/>
        <w:ind w:hanging="280"/>
        <w:rPr>
          <w:rFonts w:asciiTheme="minorHAnsi" w:hAnsiTheme="minorHAnsi"/>
          <w:color w:val="auto"/>
          <w:sz w:val="24"/>
          <w:szCs w:val="24"/>
          <w:lang w:val="uk-UA"/>
        </w:rPr>
      </w:pPr>
    </w:p>
    <w:p w:rsidR="00BD578F" w:rsidRPr="000031B4" w:rsidRDefault="0073619F" w:rsidP="00E909C6">
      <w:pPr>
        <w:spacing w:before="60"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4</w:t>
      </w:r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.  </w:t>
      </w:r>
      <w:proofErr w:type="spellStart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Розклад</w:t>
      </w:r>
      <w:proofErr w:type="spellEnd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змагань</w:t>
      </w:r>
      <w:proofErr w:type="spellEnd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:</w:t>
      </w:r>
    </w:p>
    <w:p w:rsidR="00BD578F" w:rsidRPr="000031B4" w:rsidRDefault="00E909C6" w:rsidP="00E909C6">
      <w:pPr>
        <w:spacing w:before="60" w:after="0"/>
        <w:rPr>
          <w:rFonts w:asciiTheme="minorHAnsi" w:hAnsiTheme="minorHAnsi"/>
          <w:color w:val="auto"/>
          <w:sz w:val="24"/>
          <w:szCs w:val="24"/>
        </w:rPr>
      </w:pP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субота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–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відбіркові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і</w:t>
      </w:r>
      <w:proofErr w:type="gram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гри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в</w:t>
      </w:r>
      <w:proofErr w:type="gram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усіх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категоріях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;</w:t>
      </w:r>
    </w:p>
    <w:p w:rsidR="00BD578F" w:rsidRPr="000031B4" w:rsidRDefault="00E909C6" w:rsidP="00E909C6">
      <w:pPr>
        <w:spacing w:before="60" w:after="0"/>
        <w:rPr>
          <w:rFonts w:asciiTheme="minorHAnsi" w:hAnsiTheme="minorHAnsi"/>
          <w:color w:val="auto"/>
          <w:sz w:val="24"/>
          <w:szCs w:val="24"/>
        </w:rPr>
      </w:pP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неділя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–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фінальні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ігри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BD578F" w:rsidRPr="000031B4" w:rsidRDefault="0073619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5</w:t>
      </w:r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. </w:t>
      </w:r>
      <w:proofErr w:type="spellStart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Суддівство</w:t>
      </w:r>
      <w:proofErr w:type="spellEnd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:</w:t>
      </w:r>
    </w:p>
    <w:p w:rsidR="00BD578F" w:rsidRPr="000031B4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Усі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матчі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аматорів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будуть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обслуговувати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кваліфіковані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73619F" w:rsidRPr="000031B4">
        <w:rPr>
          <w:rFonts w:asciiTheme="minorHAnsi" w:eastAsia="Arial" w:hAnsiTheme="minorHAnsi" w:cs="Arial"/>
          <w:color w:val="auto"/>
          <w:sz w:val="24"/>
          <w:szCs w:val="24"/>
        </w:rPr>
        <w:t>судді</w:t>
      </w:r>
      <w:proofErr w:type="spellEnd"/>
      <w:r w:rsidR="0073619F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. В </w:t>
      </w:r>
      <w:proofErr w:type="spellStart"/>
      <w:r w:rsidR="0073619F" w:rsidRPr="000031B4">
        <w:rPr>
          <w:rFonts w:asciiTheme="minorHAnsi" w:eastAsia="Arial" w:hAnsiTheme="minorHAnsi" w:cs="Arial"/>
          <w:color w:val="auto"/>
          <w:sz w:val="24"/>
          <w:szCs w:val="24"/>
        </w:rPr>
        <w:t>категоріях</w:t>
      </w:r>
      <w:proofErr w:type="spellEnd"/>
      <w:r w:rsidR="0073619F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73619F" w:rsidRPr="000031B4">
        <w:rPr>
          <w:rFonts w:asciiTheme="minorHAnsi" w:eastAsia="Arial" w:hAnsiTheme="minorHAnsi" w:cs="Arial"/>
          <w:color w:val="auto"/>
          <w:sz w:val="24"/>
          <w:szCs w:val="24"/>
        </w:rPr>
        <w:t>Pro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–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переможець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судить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наступну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гру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BD578F" w:rsidRPr="000031B4" w:rsidRDefault="0073619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6</w:t>
      </w:r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. </w:t>
      </w:r>
      <w:proofErr w:type="spellStart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>Нагородження</w:t>
      </w:r>
      <w:proofErr w:type="spellEnd"/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</w:rPr>
        <w:t xml:space="preserve">: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переможці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та </w:t>
      </w:r>
      <w:proofErr w:type="spellStart"/>
      <w:r w:rsidR="00E909C6">
        <w:rPr>
          <w:rFonts w:asciiTheme="minorHAnsi" w:eastAsia="Arial" w:hAnsiTheme="minorHAnsi" w:cs="Arial"/>
          <w:color w:val="auto"/>
          <w:sz w:val="24"/>
          <w:szCs w:val="24"/>
        </w:rPr>
        <w:t>призери</w:t>
      </w:r>
      <w:proofErr w:type="spellEnd"/>
      <w:r w:rsidR="00E909C6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E909C6">
        <w:rPr>
          <w:rFonts w:asciiTheme="minorHAnsi" w:eastAsia="Arial" w:hAnsiTheme="minorHAnsi" w:cs="Arial"/>
          <w:color w:val="auto"/>
          <w:sz w:val="24"/>
          <w:szCs w:val="24"/>
        </w:rPr>
        <w:t>нагороджуються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, медалями та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цінними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подарунками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0031B4" w:rsidRDefault="00E909C6" w:rsidP="00E909C6">
      <w:pPr>
        <w:spacing w:after="0"/>
        <w:rPr>
          <w:rFonts w:asciiTheme="minorHAnsi" w:hAnsiTheme="minorHAnsi"/>
          <w:color w:val="auto"/>
          <w:sz w:val="24"/>
          <w:szCs w:val="24"/>
          <w:u w:val="single"/>
          <w:lang w:val="uk-UA"/>
        </w:rPr>
      </w:pP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>Призовий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 xml:space="preserve"> фонд в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>категорії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>Pro</w:t>
      </w:r>
      <w:proofErr w:type="spellEnd"/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u w:val="single"/>
          <w:lang w:val="uk-UA"/>
        </w:rPr>
        <w:t xml:space="preserve"> чоловіки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 xml:space="preserve"> – </w:t>
      </w:r>
      <w:r w:rsidR="0073619F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>1</w:t>
      </w: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</w:rPr>
        <w:t>5</w:t>
      </w:r>
      <w:r w:rsidR="0073619F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 xml:space="preserve"> </w:t>
      </w: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</w:rPr>
        <w:t>000</w:t>
      </w:r>
      <w:r w:rsidR="0073619F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 xml:space="preserve"> </w:t>
      </w:r>
      <w:proofErr w:type="spellStart"/>
      <w:r w:rsidR="006A638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</w:rPr>
        <w:t>грн</w:t>
      </w:r>
      <w:proofErr w:type="spellEnd"/>
      <w:r w:rsidR="006A638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>.</w:t>
      </w:r>
    </w:p>
    <w:p w:rsidR="0073619F" w:rsidRPr="000031B4" w:rsidRDefault="00E909C6" w:rsidP="00E909C6">
      <w:pPr>
        <w:spacing w:after="0"/>
        <w:rPr>
          <w:rFonts w:asciiTheme="minorHAnsi" w:eastAsia="Arial" w:hAnsiTheme="minorHAnsi" w:cs="Arial"/>
          <w:color w:val="auto"/>
          <w:sz w:val="24"/>
          <w:szCs w:val="24"/>
          <w:lang w:val="uk-UA"/>
        </w:rPr>
      </w:pP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Розподіл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ення призового фонду: 1місце – 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40</w:t>
      </w: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.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, 2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місце – 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30</w:t>
      </w: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.,</w:t>
      </w: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3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місце – 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2 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2</w:t>
      </w: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r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грн.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, 4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місце – </w:t>
      </w:r>
      <w:r w:rsidR="00441AD9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1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7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proofErr w:type="spellStart"/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</w:t>
      </w:r>
      <w:proofErr w:type="spellEnd"/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, 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5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місце – 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1 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3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proofErr w:type="spellStart"/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</w:t>
      </w:r>
      <w:proofErr w:type="spellEnd"/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; 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6 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місце – 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1 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1</w:t>
      </w:r>
      <w:r w:rsidR="0073619F" w:rsidRPr="00161A3B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00грн.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, 7 місце – 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9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00 </w:t>
      </w:r>
      <w:r w:rsidR="006A638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грн., 8 місце 8</w:t>
      </w:r>
      <w:r w:rsidR="0073619F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00 грн.</w:t>
      </w:r>
    </w:p>
    <w:p w:rsidR="006A6386" w:rsidRPr="000031B4" w:rsidRDefault="006A6386" w:rsidP="00E909C6">
      <w:pPr>
        <w:spacing w:after="0"/>
        <w:rPr>
          <w:rFonts w:asciiTheme="minorHAnsi" w:hAnsiTheme="minorHAnsi"/>
          <w:color w:val="auto"/>
          <w:sz w:val="24"/>
          <w:szCs w:val="24"/>
          <w:u w:val="single"/>
          <w:lang w:val="uk-UA"/>
        </w:rPr>
      </w:pP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>Призовий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 xml:space="preserve"> фонд в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>категорії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>Pro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  <w:lang w:val="uk-UA"/>
        </w:rPr>
        <w:t xml:space="preserve"> жінки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u w:val="single"/>
        </w:rPr>
        <w:t xml:space="preserve"> – </w:t>
      </w: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 xml:space="preserve">10 </w:t>
      </w: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</w:rPr>
        <w:t>000</w:t>
      </w: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</w:rPr>
        <w:t>грн</w:t>
      </w:r>
      <w:proofErr w:type="spellEnd"/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u w:val="single"/>
          <w:lang w:val="uk-UA"/>
        </w:rPr>
        <w:t>.</w:t>
      </w:r>
    </w:p>
    <w:p w:rsidR="006A6386" w:rsidRPr="000031B4" w:rsidRDefault="006A6386" w:rsidP="00E909C6">
      <w:pPr>
        <w:spacing w:after="0"/>
        <w:rPr>
          <w:rFonts w:asciiTheme="minorHAnsi" w:hAnsiTheme="minorHAnsi"/>
          <w:color w:val="auto"/>
          <w:sz w:val="24"/>
          <w:szCs w:val="24"/>
          <w:lang w:val="uk-UA"/>
        </w:rPr>
      </w:pP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Розподілення призового фонду: 1місце – 2500 грн., 2 місце – 2000 грн., 3 місце – 1500 грн., 4 місце – 1200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, 5 місце – 1 000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грн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; 6 місце – 800 грн., 7 місце – 600 грн., 8 місце 400 грн.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  <w:lang w:val="uk-UA"/>
        </w:rPr>
      </w:pPr>
    </w:p>
    <w:p w:rsidR="00BD578F" w:rsidRPr="000031B4" w:rsidRDefault="00B5032D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>7</w:t>
      </w:r>
      <w:r w:rsidR="00E909C6" w:rsidRPr="000031B4">
        <w:rPr>
          <w:rFonts w:asciiTheme="minorHAnsi" w:eastAsia="Arial" w:hAnsiTheme="minorHAnsi" w:cs="Arial"/>
          <w:b/>
          <w:color w:val="auto"/>
          <w:sz w:val="24"/>
          <w:szCs w:val="24"/>
          <w:lang w:val="uk-UA"/>
        </w:rPr>
        <w:t xml:space="preserve">. Умови проведення: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проведення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ігор буде здійснюватись </w:t>
      </w:r>
      <w:r w:rsidR="00E909C6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за олімпійською системою з р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озігруванням усіх місць. В категоріях «Любителі» ігри</w:t>
      </w:r>
      <w:r w:rsidR="00AB5751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AB5751" w:rsidRPr="000031B4">
        <w:rPr>
          <w:rFonts w:asciiTheme="minorHAnsi" w:eastAsia="Arial" w:hAnsiTheme="minorHAnsi" w:cs="Arial"/>
          <w:color w:val="auto"/>
          <w:sz w:val="24"/>
          <w:szCs w:val="24"/>
        </w:rPr>
        <w:t>будуть</w:t>
      </w:r>
      <w:proofErr w:type="spellEnd"/>
      <w:r w:rsidR="00AB5751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AB5751" w:rsidRPr="000031B4">
        <w:rPr>
          <w:rFonts w:asciiTheme="minorHAnsi" w:eastAsia="Arial" w:hAnsiTheme="minorHAnsi" w:cs="Arial"/>
          <w:color w:val="auto"/>
          <w:sz w:val="24"/>
          <w:szCs w:val="24"/>
        </w:rPr>
        <w:t>проводитися</w:t>
      </w:r>
      <w:proofErr w:type="spellEnd"/>
      <w:r w:rsidR="00AB5751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до 2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виграних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геймів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і в категоріях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r w:rsidR="00AB5751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«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Pro</w:t>
      </w:r>
      <w:proofErr w:type="spellEnd"/>
      <w:r w:rsidR="00AB5751"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»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до 3 пер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емог.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Кожний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гравець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буде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м</w:t>
      </w:r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ати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можливість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зіграти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>мінімум</w:t>
      </w:r>
      <w:proofErr w:type="spellEnd"/>
      <w:r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r w:rsidRPr="000031B4">
        <w:rPr>
          <w:rFonts w:asciiTheme="minorHAnsi" w:eastAsia="Arial" w:hAnsiTheme="minorHAnsi" w:cs="Arial"/>
          <w:color w:val="auto"/>
          <w:sz w:val="24"/>
          <w:szCs w:val="24"/>
          <w:lang w:val="uk-UA"/>
        </w:rPr>
        <w:t>4</w:t>
      </w:r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матчі</w:t>
      </w:r>
      <w:proofErr w:type="spellEnd"/>
      <w:r w:rsidR="00E909C6" w:rsidRPr="000031B4">
        <w:rPr>
          <w:rFonts w:asciiTheme="minorHAnsi" w:eastAsia="Arial" w:hAnsiTheme="minorHAnsi" w:cs="Arial"/>
          <w:color w:val="auto"/>
          <w:sz w:val="24"/>
          <w:szCs w:val="24"/>
        </w:rPr>
        <w:t>.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BD578F" w:rsidRPr="000031B4" w:rsidRDefault="00AB5751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  <w:lang w:val="uk-UA"/>
        </w:rPr>
        <w:t>Ю</w:t>
      </w:r>
      <w:proofErr w:type="spellStart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ніори</w:t>
      </w:r>
      <w:proofErr w:type="spellEnd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допускаються</w:t>
      </w:r>
      <w:proofErr w:type="spellEnd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 xml:space="preserve"> до </w:t>
      </w:r>
      <w:proofErr w:type="spellStart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гри</w:t>
      </w:r>
      <w:proofErr w:type="spellEnd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 xml:space="preserve"> </w:t>
      </w:r>
      <w:proofErr w:type="spellStart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лише</w:t>
      </w:r>
      <w:proofErr w:type="spellEnd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 xml:space="preserve"> в </w:t>
      </w:r>
      <w:proofErr w:type="spellStart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захисних</w:t>
      </w:r>
      <w:proofErr w:type="spellEnd"/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 xml:space="preserve"> </w:t>
      </w:r>
      <w:r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окулярах</w:t>
      </w:r>
      <w:r w:rsidR="00E909C6" w:rsidRPr="000031B4">
        <w:rPr>
          <w:rFonts w:asciiTheme="minorHAnsi" w:eastAsia="Arial" w:hAnsiTheme="minorHAnsi" w:cs="Arial"/>
          <w:b/>
          <w:i/>
          <w:color w:val="auto"/>
          <w:sz w:val="24"/>
          <w:szCs w:val="24"/>
        </w:rPr>
        <w:t>.</w:t>
      </w:r>
    </w:p>
    <w:p w:rsidR="00BD578F" w:rsidRPr="000031B4" w:rsidRDefault="00BD578F" w:rsidP="00E909C6">
      <w:pPr>
        <w:spacing w:after="0"/>
        <w:rPr>
          <w:rFonts w:asciiTheme="minorHAnsi" w:hAnsiTheme="minorHAnsi"/>
          <w:color w:val="auto"/>
          <w:sz w:val="24"/>
          <w:szCs w:val="24"/>
        </w:rPr>
      </w:pPr>
    </w:p>
    <w:p w:rsidR="000031B4" w:rsidRPr="00EC00B5" w:rsidRDefault="000031B4" w:rsidP="00E909C6">
      <w:pPr>
        <w:spacing w:after="0" w:line="288" w:lineRule="auto"/>
        <w:rPr>
          <w:rFonts w:asciiTheme="minorHAnsi" w:hAnsiTheme="minorHAnsi"/>
          <w:b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8. Запізнення гравців: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  <w:lang w:val="uk-UA"/>
        </w:rPr>
        <w:t xml:space="preserve"> </w:t>
      </w:r>
      <w:r w:rsidRPr="000031B4">
        <w:rPr>
          <w:rFonts w:asciiTheme="minorHAnsi" w:hAnsiTheme="minorHAnsi"/>
          <w:noProof/>
          <w:color w:val="auto"/>
          <w:sz w:val="24"/>
          <w:szCs w:val="24"/>
          <w:lang w:val="uk-UA"/>
        </w:rPr>
        <w:t>г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равцеві, хто спізниться до свого матчу більш ніж на 15 хвилин зараховується поразка. 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9. Умови перебування гостей на території клубу: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 для учасників, які не є членами клубу "Sport Life", відвідування клубу обмежен</w:t>
      </w:r>
      <w:r w:rsidRPr="000031B4">
        <w:rPr>
          <w:rFonts w:asciiTheme="minorHAnsi" w:hAnsiTheme="minorHAnsi"/>
          <w:noProof/>
          <w:color w:val="auto"/>
          <w:sz w:val="24"/>
          <w:szCs w:val="24"/>
          <w:lang w:val="uk-UA"/>
        </w:rPr>
        <w:t>о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>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Для проходу на турнір необхідно мати картку Sport Life сквош-гість.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Придбати картку можна за 100 грн. у відділі продаж</w:t>
      </w:r>
      <w:r w:rsidRPr="000031B4">
        <w:rPr>
          <w:rFonts w:asciiTheme="minorHAnsi" w:hAnsiTheme="minorHAnsi"/>
          <w:noProof/>
          <w:color w:val="auto"/>
          <w:sz w:val="24"/>
          <w:szCs w:val="24"/>
          <w:lang w:val="uk-UA"/>
        </w:rPr>
        <w:t>у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 клубу.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Дозволено відвідувати: сквош корти, роздягальню, душові, фітнес бари, тренажерний зал.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b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 xml:space="preserve">Відвідування преміум тренажерного залу, зони басейнів і банного комплексу клубу 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  <w:lang w:val="uk-UA"/>
        </w:rPr>
        <w:t xml:space="preserve">суворо 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ЗАБОРОНЕНО!!!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При порушенні умов перебування, адміністрація клубу має право відмовити порушникові в подальших відвідинах мережі клубів Sport Life.</w:t>
      </w:r>
    </w:p>
    <w:p w:rsidR="000031B4" w:rsidRPr="00A450DF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  <w:lang w:val="uk-UA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1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  <w:lang w:val="uk-UA"/>
        </w:rPr>
        <w:t>2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. Строки і подача заявки: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 для участі в </w:t>
      </w:r>
      <w:r>
        <w:rPr>
          <w:rFonts w:asciiTheme="minorHAnsi" w:hAnsiTheme="minorHAnsi"/>
          <w:noProof/>
          <w:color w:val="auto"/>
          <w:sz w:val="24"/>
          <w:szCs w:val="24"/>
        </w:rPr>
        <w:t>турнірі необхідно</w:t>
      </w:r>
      <w:r>
        <w:rPr>
          <w:rFonts w:asciiTheme="minorHAnsi" w:hAnsiTheme="minorHAnsi"/>
          <w:noProof/>
          <w:color w:val="auto"/>
          <w:sz w:val="24"/>
          <w:szCs w:val="24"/>
          <w:lang w:val="uk-UA"/>
        </w:rPr>
        <w:t xml:space="preserve"> </w:t>
      </w:r>
      <w:r w:rsidR="00A450DF" w:rsidRPr="00A450DF">
        <w:rPr>
          <w:rFonts w:asciiTheme="minorHAnsi" w:hAnsiTheme="minorHAnsi"/>
          <w:b/>
          <w:i/>
          <w:noProof/>
          <w:color w:val="FF0000"/>
          <w:sz w:val="24"/>
          <w:szCs w:val="24"/>
          <w:lang w:val="uk-UA"/>
        </w:rPr>
        <w:t>до 19 липня</w:t>
      </w:r>
      <w:r w:rsidR="00A450DF" w:rsidRPr="00A450DF">
        <w:rPr>
          <w:rFonts w:asciiTheme="minorHAnsi" w:hAnsiTheme="minorHAnsi"/>
          <w:noProof/>
          <w:color w:val="FF0000"/>
          <w:sz w:val="24"/>
          <w:szCs w:val="24"/>
          <w:lang w:val="uk-UA"/>
        </w:rPr>
        <w:t xml:space="preserve"> </w:t>
      </w:r>
      <w:r w:rsidR="00A450DF">
        <w:rPr>
          <w:rFonts w:asciiTheme="minorHAnsi" w:hAnsiTheme="minorHAnsi"/>
          <w:noProof/>
          <w:color w:val="auto"/>
          <w:sz w:val="24"/>
          <w:szCs w:val="24"/>
          <w:lang w:val="uk-UA"/>
        </w:rPr>
        <w:t xml:space="preserve">включно 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>заповнити on-line заявку, яка зн</w:t>
      </w:r>
      <w:r w:rsidR="00A450DF">
        <w:rPr>
          <w:rFonts w:asciiTheme="minorHAnsi" w:hAnsiTheme="minorHAnsi"/>
          <w:noProof/>
          <w:color w:val="auto"/>
          <w:sz w:val="24"/>
          <w:szCs w:val="24"/>
        </w:rPr>
        <w:t xml:space="preserve">аходиться за посиланням </w:t>
      </w:r>
      <w:r w:rsidR="00A450DF" w:rsidRPr="00A450DF">
        <w:rPr>
          <w:rFonts w:asciiTheme="minorHAnsi" w:hAnsiTheme="minorHAnsi"/>
          <w:b/>
          <w:i/>
          <w:noProof/>
          <w:color w:val="auto"/>
          <w:sz w:val="24"/>
          <w:szCs w:val="24"/>
        </w:rPr>
        <w:t>https://www.sportlife.ua/uk/fitness/21750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  <w:lang w:val="uk-UA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УВАГА!!! БЕЗ ВІДПРАВЛЕННОЇ</w:t>
      </w:r>
      <w:r>
        <w:rPr>
          <w:rFonts w:asciiTheme="minorHAnsi" w:hAnsiTheme="minorHAnsi"/>
          <w:noProof/>
          <w:color w:val="auto"/>
          <w:sz w:val="24"/>
          <w:szCs w:val="24"/>
        </w:rPr>
        <w:t xml:space="preserve"> ФОРМИ ЗАЯВКИ 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>ГРАВЕЦЬ НЕ БУДЕ ВКЛЮЧЕН</w:t>
      </w:r>
      <w:r w:rsidRPr="000031B4">
        <w:rPr>
          <w:rFonts w:asciiTheme="minorHAnsi" w:hAnsiTheme="minorHAnsi"/>
          <w:noProof/>
          <w:color w:val="auto"/>
          <w:sz w:val="24"/>
          <w:szCs w:val="24"/>
          <w:lang w:val="uk-UA"/>
        </w:rPr>
        <w:t>ИЙ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 ДО </w:t>
      </w:r>
      <w:r w:rsidRPr="000031B4">
        <w:rPr>
          <w:rFonts w:asciiTheme="minorHAnsi" w:hAnsiTheme="minorHAnsi"/>
          <w:noProof/>
          <w:color w:val="auto"/>
          <w:sz w:val="24"/>
          <w:szCs w:val="24"/>
          <w:lang w:val="uk-UA"/>
        </w:rPr>
        <w:t>СІТКИ</w:t>
      </w:r>
      <w:r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 ТУРНІРУ!!!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b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1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  <w:lang w:val="uk-UA"/>
        </w:rPr>
        <w:t>3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. Стартовий внесок:</w:t>
      </w:r>
    </w:p>
    <w:p w:rsidR="000031B4" w:rsidRPr="00E909C6" w:rsidRDefault="002030FC" w:rsidP="00E909C6">
      <w:pPr>
        <w:spacing w:after="0" w:line="288" w:lineRule="auto"/>
        <w:rPr>
          <w:rFonts w:asciiTheme="minorHAnsi" w:hAnsiTheme="minorHAnsi"/>
          <w:i/>
          <w:noProof/>
          <w:color w:val="auto"/>
          <w:sz w:val="24"/>
          <w:szCs w:val="24"/>
          <w:lang w:val="uk-UA"/>
        </w:rPr>
      </w:pPr>
      <w:r w:rsidRPr="00B13B34">
        <w:rPr>
          <w:rFonts w:asciiTheme="minorHAnsi" w:hAnsiTheme="minorHAnsi"/>
          <w:i/>
          <w:noProof/>
          <w:color w:val="auto"/>
          <w:sz w:val="24"/>
          <w:szCs w:val="24"/>
          <w:lang w:val="uk-UA"/>
        </w:rPr>
        <w:t>8</w:t>
      </w:r>
      <w:r w:rsidR="00E909C6">
        <w:rPr>
          <w:rFonts w:asciiTheme="minorHAnsi" w:hAnsiTheme="minorHAnsi"/>
          <w:i/>
          <w:noProof/>
          <w:color w:val="auto"/>
          <w:sz w:val="24"/>
          <w:szCs w:val="24"/>
        </w:rPr>
        <w:t>00 грн.</w:t>
      </w:r>
      <w:r w:rsidR="00E909C6">
        <w:rPr>
          <w:rFonts w:asciiTheme="minorHAnsi" w:hAnsiTheme="minorHAnsi"/>
          <w:i/>
          <w:noProof/>
          <w:color w:val="auto"/>
          <w:sz w:val="24"/>
          <w:szCs w:val="24"/>
          <w:lang w:val="uk-UA"/>
        </w:rPr>
        <w:t xml:space="preserve"> (оплачується на місц</w:t>
      </w:r>
      <w:r w:rsidR="00161A3B">
        <w:rPr>
          <w:rFonts w:asciiTheme="minorHAnsi" w:hAnsiTheme="minorHAnsi"/>
          <w:i/>
          <w:noProof/>
          <w:color w:val="auto"/>
          <w:sz w:val="24"/>
          <w:szCs w:val="24"/>
          <w:lang w:val="uk-UA"/>
        </w:rPr>
        <w:t>і проведення турніру).</w:t>
      </w:r>
      <w:bookmarkStart w:id="0" w:name="_GoBack"/>
      <w:bookmarkEnd w:id="0"/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b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1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  <w:lang w:val="uk-UA"/>
        </w:rPr>
        <w:t>4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. Медична страховка: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учасникам змагань рекомендується мати медичну страховку.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Учасники беруть участь в змаганнях на свій страх і ризик.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Організатори не несуть відповідальності за травми і нещасні випадки, винуватцями яких вони не є.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b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1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  <w:lang w:val="uk-UA"/>
        </w:rPr>
        <w:t>5</w:t>
      </w:r>
      <w:r w:rsidRPr="000031B4">
        <w:rPr>
          <w:rFonts w:asciiTheme="minorHAnsi" w:hAnsiTheme="minorHAnsi"/>
          <w:b/>
          <w:noProof/>
          <w:color w:val="auto"/>
          <w:sz w:val="24"/>
          <w:szCs w:val="24"/>
        </w:rPr>
        <w:t>. Організатори турніру:</w:t>
      </w:r>
    </w:p>
    <w:p w:rsidR="000031B4" w:rsidRPr="000031B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Директор: Щербаков Дмитро, тел. +38 050 465 44 42</w:t>
      </w:r>
    </w:p>
    <w:p w:rsidR="000031B4" w:rsidRPr="00B13B34" w:rsidRDefault="000031B4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  <w:lang w:val="uk-UA"/>
        </w:rPr>
      </w:pPr>
      <w:r w:rsidRPr="000031B4">
        <w:rPr>
          <w:rFonts w:asciiTheme="minorHAnsi" w:hAnsiTheme="minorHAnsi"/>
          <w:noProof/>
          <w:color w:val="auto"/>
          <w:sz w:val="24"/>
          <w:szCs w:val="24"/>
        </w:rPr>
        <w:t>Го</w:t>
      </w:r>
      <w:r w:rsidR="00B13B34">
        <w:rPr>
          <w:rFonts w:asciiTheme="minorHAnsi" w:hAnsiTheme="minorHAnsi"/>
          <w:noProof/>
          <w:color w:val="auto"/>
          <w:sz w:val="24"/>
          <w:szCs w:val="24"/>
        </w:rPr>
        <w:t xml:space="preserve">ловний суддя: </w:t>
      </w:r>
      <w:r w:rsidR="007C6117">
        <w:rPr>
          <w:rFonts w:asciiTheme="minorHAnsi" w:hAnsiTheme="minorHAnsi"/>
          <w:noProof/>
          <w:color w:val="auto"/>
          <w:sz w:val="24"/>
          <w:szCs w:val="24"/>
          <w:lang w:val="uk-UA"/>
        </w:rPr>
        <w:t>Костевич Олександр</w:t>
      </w:r>
      <w:r w:rsidR="007C6117">
        <w:rPr>
          <w:rFonts w:asciiTheme="minorHAnsi" w:hAnsiTheme="minorHAnsi"/>
          <w:noProof/>
          <w:color w:val="auto"/>
          <w:sz w:val="24"/>
          <w:szCs w:val="24"/>
        </w:rPr>
        <w:t>, тел. + 38 0</w:t>
      </w:r>
      <w:r w:rsidR="007C6117">
        <w:rPr>
          <w:rFonts w:asciiTheme="minorHAnsi" w:hAnsiTheme="minorHAnsi"/>
          <w:noProof/>
          <w:color w:val="auto"/>
          <w:sz w:val="24"/>
          <w:szCs w:val="24"/>
          <w:lang w:val="uk-UA"/>
        </w:rPr>
        <w:t>99 150</w:t>
      </w:r>
      <w:r w:rsidR="00B13B34">
        <w:rPr>
          <w:rFonts w:asciiTheme="minorHAnsi" w:hAnsiTheme="minorHAnsi"/>
          <w:noProof/>
          <w:color w:val="auto"/>
          <w:sz w:val="24"/>
          <w:szCs w:val="24"/>
        </w:rPr>
        <w:t xml:space="preserve"> </w:t>
      </w:r>
      <w:r w:rsidR="007C6117">
        <w:rPr>
          <w:rFonts w:asciiTheme="minorHAnsi" w:hAnsiTheme="minorHAnsi"/>
          <w:noProof/>
          <w:color w:val="auto"/>
          <w:sz w:val="24"/>
          <w:szCs w:val="24"/>
          <w:lang w:val="uk-UA"/>
        </w:rPr>
        <w:t>03 35</w:t>
      </w:r>
    </w:p>
    <w:p w:rsidR="000031B4" w:rsidRPr="000031B4" w:rsidRDefault="00E909C6" w:rsidP="00E909C6">
      <w:pPr>
        <w:spacing w:after="0" w:line="288" w:lineRule="auto"/>
        <w:rPr>
          <w:rFonts w:asciiTheme="minorHAnsi" w:hAnsiTheme="minorHAnsi"/>
          <w:noProof/>
          <w:color w:val="auto"/>
          <w:sz w:val="24"/>
          <w:szCs w:val="24"/>
        </w:rPr>
      </w:pPr>
      <w:r>
        <w:rPr>
          <w:rFonts w:asciiTheme="minorHAnsi" w:hAnsiTheme="minorHAnsi"/>
          <w:noProof/>
          <w:color w:val="auto"/>
          <w:sz w:val="24"/>
          <w:szCs w:val="24"/>
        </w:rPr>
        <w:t>Секретар: Маківськ</w:t>
      </w:r>
      <w:r>
        <w:rPr>
          <w:rFonts w:asciiTheme="minorHAnsi" w:hAnsiTheme="minorHAnsi"/>
          <w:noProof/>
          <w:color w:val="auto"/>
          <w:sz w:val="24"/>
          <w:szCs w:val="24"/>
          <w:lang w:val="uk-UA"/>
        </w:rPr>
        <w:t>а</w:t>
      </w:r>
      <w:r w:rsidR="000031B4" w:rsidRPr="000031B4">
        <w:rPr>
          <w:rFonts w:asciiTheme="minorHAnsi" w:hAnsiTheme="minorHAnsi"/>
          <w:noProof/>
          <w:color w:val="auto"/>
          <w:sz w:val="24"/>
          <w:szCs w:val="24"/>
        </w:rPr>
        <w:t xml:space="preserve"> Тетяна, тел. +38 050 411 05 78</w:t>
      </w:r>
    </w:p>
    <w:p w:rsidR="00BD578F" w:rsidRPr="000031B4" w:rsidRDefault="00BD578F" w:rsidP="00E909C6">
      <w:pPr>
        <w:spacing w:after="0" w:line="288" w:lineRule="auto"/>
        <w:rPr>
          <w:rFonts w:asciiTheme="minorHAnsi" w:hAnsiTheme="minorHAnsi"/>
          <w:color w:val="auto"/>
          <w:sz w:val="24"/>
          <w:szCs w:val="24"/>
        </w:rPr>
      </w:pPr>
    </w:p>
    <w:sectPr w:rsidR="00BD578F" w:rsidRPr="000031B4">
      <w:pgSz w:w="11906" w:h="16838"/>
      <w:pgMar w:top="284" w:right="850" w:bottom="426" w:left="156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578F"/>
    <w:rsid w:val="000031B4"/>
    <w:rsid w:val="00006152"/>
    <w:rsid w:val="00161A3B"/>
    <w:rsid w:val="002030FC"/>
    <w:rsid w:val="00441AD9"/>
    <w:rsid w:val="006A6386"/>
    <w:rsid w:val="0073619F"/>
    <w:rsid w:val="007C6117"/>
    <w:rsid w:val="00926EFC"/>
    <w:rsid w:val="00961FC8"/>
    <w:rsid w:val="00A450DF"/>
    <w:rsid w:val="00AB5751"/>
    <w:rsid w:val="00B13B34"/>
    <w:rsid w:val="00B5032D"/>
    <w:rsid w:val="00BC137E"/>
    <w:rsid w:val="00BD578F"/>
    <w:rsid w:val="00DD414E"/>
    <w:rsid w:val="00E909C6"/>
    <w:rsid w:val="00EC00B5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E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E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64</cp:lastModifiedBy>
  <cp:revision>12</cp:revision>
  <dcterms:created xsi:type="dcterms:W3CDTF">2017-02-15T10:55:00Z</dcterms:created>
  <dcterms:modified xsi:type="dcterms:W3CDTF">2017-07-03T09:52:00Z</dcterms:modified>
</cp:coreProperties>
</file>