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87F" w:rsidRDefault="00DE28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9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107"/>
      </w:tblGrid>
      <w:tr w:rsidR="00DE287F">
        <w:tc>
          <w:tcPr>
            <w:tcW w:w="4248" w:type="dxa"/>
          </w:tcPr>
          <w:p w:rsidR="00DE287F" w:rsidRDefault="0073320B">
            <w:pPr>
              <w:ind w:left="-526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36"/>
                <w:lang w:val="en-US"/>
              </w:rPr>
              <w:drawing>
                <wp:inline distT="0" distB="0" distL="0" distR="0">
                  <wp:extent cx="2273241" cy="1191034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241" cy="11910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DE287F" w:rsidRDefault="00D938A7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36"/>
                <w:lang w:val="en-US"/>
              </w:rPr>
              <w:drawing>
                <wp:inline distT="0" distB="0" distL="0" distR="0">
                  <wp:extent cx="2827621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quash_sportlife-02.ep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484" cy="783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87F" w:rsidRDefault="00DE287F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287F" w:rsidRDefault="0073320B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Положення</w:t>
      </w:r>
    </w:p>
    <w:p w:rsidR="00DE287F" w:rsidRDefault="0073320B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Чемпіонату України зі сквошу</w:t>
      </w:r>
    </w:p>
    <w:p w:rsidR="00DE287F" w:rsidRDefault="0073320B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серед дорослих</w:t>
      </w:r>
    </w:p>
    <w:p w:rsidR="00DE287F" w:rsidRDefault="00DE28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87F" w:rsidRDefault="007332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Цілі та завдання</w:t>
      </w:r>
    </w:p>
    <w:p w:rsidR="00DE287F" w:rsidRDefault="00DE28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287F" w:rsidRDefault="0073320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Чемпіонат України зі сквошу серед дорослих (далі- чемпіонат України) проводиться з метою: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широкого залучення населення до занять фізичною культурою та спортом;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подальшого розвитку сквошу і його популяризації в державі;</w:t>
      </w:r>
    </w:p>
    <w:p w:rsidR="00DE287F" w:rsidRDefault="007332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підвищення рівня майстерності спортсменів;</w:t>
      </w:r>
    </w:p>
    <w:p w:rsidR="00DE287F" w:rsidRDefault="007332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активізації навчально-тренувальної роботи в спортивних організаціях;</w:t>
      </w:r>
    </w:p>
    <w:p w:rsidR="00DE287F" w:rsidRDefault="0073320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підведення підсумків роботи в спортивних організаціях.</w:t>
      </w:r>
    </w:p>
    <w:p w:rsidR="00DE287F" w:rsidRDefault="00DE28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E287F" w:rsidRDefault="007332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Строки і місце проведення змагань</w:t>
      </w:r>
    </w:p>
    <w:p w:rsidR="00DE287F" w:rsidRDefault="0073320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D938A7">
        <w:rPr>
          <w:rFonts w:ascii="Times New Roman" w:eastAsia="Times New Roman" w:hAnsi="Times New Roman" w:cs="Times New Roman"/>
          <w:sz w:val="28"/>
          <w:szCs w:val="28"/>
        </w:rPr>
        <w:t>мпіонат України проводиться з 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лютого по 23 лютого 2020 року в м. Києві, вул. </w:t>
      </w:r>
      <w:r w:rsidR="00D938A7">
        <w:rPr>
          <w:rFonts w:ascii="Times New Roman" w:eastAsia="Times New Roman" w:hAnsi="Times New Roman" w:cs="Times New Roman"/>
          <w:sz w:val="28"/>
          <w:szCs w:val="28"/>
        </w:rPr>
        <w:t xml:space="preserve">Маршала </w:t>
      </w:r>
      <w:proofErr w:type="spellStart"/>
      <w:r w:rsidR="00D938A7">
        <w:rPr>
          <w:rFonts w:ascii="Times New Roman" w:eastAsia="Times New Roman" w:hAnsi="Times New Roman" w:cs="Times New Roman"/>
          <w:sz w:val="28"/>
          <w:szCs w:val="28"/>
        </w:rPr>
        <w:t>Конева</w:t>
      </w:r>
      <w:proofErr w:type="spellEnd"/>
      <w:r w:rsidR="00D938A7">
        <w:rPr>
          <w:rFonts w:ascii="Times New Roman" w:eastAsia="Times New Roman" w:hAnsi="Times New Roman" w:cs="Times New Roman"/>
          <w:sz w:val="28"/>
          <w:szCs w:val="28"/>
        </w:rPr>
        <w:t>, 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938A7">
        <w:rPr>
          <w:rFonts w:ascii="Times New Roman" w:eastAsia="Times New Roman" w:hAnsi="Times New Roman" w:cs="Times New Roman"/>
          <w:sz w:val="28"/>
          <w:szCs w:val="28"/>
        </w:rPr>
        <w:t xml:space="preserve"> 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клуб «</w:t>
      </w:r>
      <w:r w:rsidR="00D938A7">
        <w:rPr>
          <w:rFonts w:ascii="Times New Roman" w:eastAsia="Times New Roman" w:hAnsi="Times New Roman" w:cs="Times New Roman"/>
          <w:sz w:val="28"/>
          <w:szCs w:val="28"/>
          <w:lang w:val="en-US"/>
        </w:rPr>
        <w:t>Sport</w:t>
      </w:r>
      <w:r w:rsidR="00D938A7" w:rsidRPr="003619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938A7">
        <w:rPr>
          <w:rFonts w:ascii="Times New Roman" w:eastAsia="Times New Roman" w:hAnsi="Times New Roman" w:cs="Times New Roman"/>
          <w:sz w:val="28"/>
          <w:szCs w:val="28"/>
          <w:lang w:val="en-US"/>
        </w:rPr>
        <w:t>Life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E287F" w:rsidRDefault="00DE28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E287F" w:rsidRDefault="007332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Організація та керівництво проведення змагань</w:t>
      </w:r>
    </w:p>
    <w:p w:rsidR="00DE287F" w:rsidRDefault="007332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Керівництво проведенням змагань здійснюють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Мінмолодьспорт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Федерація сквошу України (далі – Федерація). </w:t>
      </w: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Відповідальність за підготовку та безпосереднє проведення змагань покладається на департамент освіти і науки, молоді та спору виконавчого органу Київської міської ради (КМДА), на головну суддівську колегію, яка рекомендована Федерацією, і склад якої затверджується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Мінмолодьспортом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287F" w:rsidRDefault="0073320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Змагання проводиться згідно з Міжнародними Правилами зі сквошу.</w:t>
      </w:r>
    </w:p>
    <w:p w:rsidR="00DE287F" w:rsidRDefault="00DE287F">
      <w:pPr>
        <w:spacing w:after="0"/>
        <w:ind w:firstLine="709"/>
        <w:rPr>
          <w:rFonts w:ascii="Times New Roman" w:eastAsia="Times New Roman" w:hAnsi="Times New Roman" w:cs="Times New Roman"/>
        </w:rPr>
      </w:pPr>
    </w:p>
    <w:p w:rsidR="00DE287F" w:rsidRDefault="00DE287F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E287F" w:rsidRDefault="007332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Учасники змагань</w:t>
      </w: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участі у змаганнях допускаються:</w:t>
      </w: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громадяни України;</w:t>
      </w:r>
    </w:p>
    <w:p w:rsidR="00A96090" w:rsidRPr="00A96090" w:rsidRDefault="00A96090" w:rsidP="00A9609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нерезиденти України, які мають офіційну посвідку на проживання;</w:t>
      </w:r>
      <w:bookmarkStart w:id="0" w:name="_GoBack"/>
      <w:bookmarkEnd w:id="0"/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юніори, яким на момент проведення Чемпіонату виповнилося 14 років.</w:t>
      </w: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До участі в чемпіонаті допускаються спортсмени, які на момент закриття прийому заявок, оформили та сплатили внесок за ліцензію спортсмена, згідно положенню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«Про ліцензування спортсменів, які беруть участь в офіційних змаганнях зі сквошу на території України».</w:t>
      </w:r>
    </w:p>
    <w:p w:rsidR="00DE287F" w:rsidRDefault="00DE28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Категорії учасників:</w:t>
      </w: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Чоловіки  – 32  учасники;</w:t>
      </w: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Чоловіки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Мастерс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40+  – 32  учасники;</w:t>
      </w: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Жінки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Nationale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satellite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– 16 учасники. 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одягу, екіпірування та захисне спорядження учасників змагань, згідно з вимогами Міжнародних Правил зі сквошу.   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Жінки – в футболках та юбках/шортах.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Чоловіки – в футболках та шортах.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Суворо забороняється виходити на гру в спортивних штанях.</w:t>
      </w:r>
    </w:p>
    <w:p w:rsidR="00DE287F" w:rsidRDefault="00DE2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287F" w:rsidRDefault="0073320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Характер заходу</w:t>
      </w:r>
    </w:p>
    <w:p w:rsidR="00DE287F" w:rsidRDefault="0073320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Чемпіонат України проводиться відповідно до Правил сп</w:t>
      </w:r>
      <w:r w:rsidR="00D938A7">
        <w:rPr>
          <w:rFonts w:ascii="Times New Roman" w:eastAsia="Times New Roman" w:hAnsi="Times New Roman" w:cs="Times New Roman"/>
          <w:sz w:val="28"/>
          <w:szCs w:val="28"/>
        </w:rPr>
        <w:t>ортивних змагань зі сквошу. На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кортах для сквошу.</w:t>
      </w:r>
    </w:p>
    <w:p w:rsidR="00DE287F" w:rsidRDefault="0073320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Змагання особисті.</w:t>
      </w:r>
    </w:p>
    <w:p w:rsidR="00DE287F" w:rsidRDefault="00DE287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87F" w:rsidRDefault="0073320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Програма проведення змагань</w:t>
      </w:r>
    </w:p>
    <w:p w:rsidR="00DE287F" w:rsidRPr="00D938A7" w:rsidRDefault="00D938A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938A7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3320B" w:rsidRPr="00D938A7">
        <w:rPr>
          <w:rFonts w:ascii="Times New Roman" w:eastAsia="Times New Roman" w:hAnsi="Times New Roman" w:cs="Times New Roman"/>
          <w:sz w:val="28"/>
          <w:szCs w:val="28"/>
        </w:rPr>
        <w:t xml:space="preserve"> лютого 2020 року:</w:t>
      </w:r>
    </w:p>
    <w:p w:rsidR="00DE287F" w:rsidRPr="00D938A7" w:rsidRDefault="0073320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38A7">
        <w:rPr>
          <w:rFonts w:ascii="Times New Roman" w:eastAsia="Times New Roman" w:hAnsi="Times New Roman" w:cs="Times New Roman"/>
          <w:sz w:val="28"/>
          <w:szCs w:val="28"/>
        </w:rPr>
        <w:tab/>
        <w:t>9:00 – 10:00 – реєстрація, відкриття змагань, розминка;</w:t>
      </w:r>
    </w:p>
    <w:p w:rsidR="00DE287F" w:rsidRPr="00D938A7" w:rsidRDefault="0073320B" w:rsidP="00D938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38A7">
        <w:rPr>
          <w:rFonts w:ascii="Times New Roman" w:eastAsia="Times New Roman" w:hAnsi="Times New Roman" w:cs="Times New Roman"/>
          <w:sz w:val="28"/>
          <w:szCs w:val="28"/>
        </w:rPr>
        <w:tab/>
        <w:t>10:00 – 21:00 – попередні ігри в усіх категоріях;</w:t>
      </w:r>
    </w:p>
    <w:p w:rsidR="00DE287F" w:rsidRPr="00D938A7" w:rsidRDefault="0073320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38A7">
        <w:rPr>
          <w:rFonts w:ascii="Times New Roman" w:eastAsia="Times New Roman" w:hAnsi="Times New Roman" w:cs="Times New Roman"/>
          <w:sz w:val="28"/>
          <w:szCs w:val="28"/>
        </w:rPr>
        <w:tab/>
        <w:t>23 лютого 2020 року:</w:t>
      </w:r>
    </w:p>
    <w:p w:rsidR="00DE287F" w:rsidRPr="00D938A7" w:rsidRDefault="0073320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38A7">
        <w:rPr>
          <w:rFonts w:ascii="Times New Roman" w:eastAsia="Times New Roman" w:hAnsi="Times New Roman" w:cs="Times New Roman"/>
          <w:sz w:val="28"/>
          <w:szCs w:val="28"/>
        </w:rPr>
        <w:tab/>
        <w:t>10:00 – 18:00 – фінальні ігри та ігри за всі місця;</w:t>
      </w:r>
    </w:p>
    <w:p w:rsidR="00DE287F" w:rsidRPr="00D938A7" w:rsidRDefault="0073320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38A7">
        <w:rPr>
          <w:rFonts w:ascii="Times New Roman" w:eastAsia="Times New Roman" w:hAnsi="Times New Roman" w:cs="Times New Roman"/>
          <w:sz w:val="28"/>
          <w:szCs w:val="28"/>
        </w:rPr>
        <w:tab/>
        <w:t>18:00 – 19:00 –  нагородження призерів, закриття змагань.</w:t>
      </w:r>
    </w:p>
    <w:p w:rsidR="00DE287F" w:rsidRDefault="00DE28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E287F" w:rsidRDefault="007332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6.1. Умови перебування гостей на території клубу:</w:t>
      </w:r>
    </w:p>
    <w:p w:rsidR="00DE287F" w:rsidRDefault="007332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учасників, які не є членами клубу «</w:t>
      </w:r>
      <w:r w:rsidR="00D938A7">
        <w:rPr>
          <w:rFonts w:ascii="Times New Roman" w:eastAsia="Times New Roman" w:hAnsi="Times New Roman" w:cs="Times New Roman"/>
          <w:sz w:val="28"/>
          <w:szCs w:val="28"/>
          <w:lang w:val="en-US"/>
        </w:rPr>
        <w:t>Sport</w:t>
      </w:r>
      <w:r w:rsidR="00D938A7" w:rsidRPr="00D938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938A7">
        <w:rPr>
          <w:rFonts w:ascii="Times New Roman" w:eastAsia="Times New Roman" w:hAnsi="Times New Roman" w:cs="Times New Roman"/>
          <w:sz w:val="28"/>
          <w:szCs w:val="28"/>
          <w:lang w:val="en-US"/>
        </w:rPr>
        <w:t>Life</w:t>
      </w:r>
      <w:r>
        <w:rPr>
          <w:rFonts w:ascii="Times New Roman" w:eastAsia="Times New Roman" w:hAnsi="Times New Roman" w:cs="Times New Roman"/>
          <w:sz w:val="28"/>
          <w:szCs w:val="28"/>
        </w:rPr>
        <w:t>», відвідування клубу обмежене.</w:t>
      </w:r>
    </w:p>
    <w:p w:rsidR="00DE287F" w:rsidRPr="0073320B" w:rsidRDefault="007332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проходу на турнір, потрібно мати карту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сквош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-гостя, одягти браслет гостя клубу.</w:t>
      </w:r>
    </w:p>
    <w:p w:rsidR="0073320B" w:rsidRDefault="007332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Дозволено відвідувати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сквош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-корти, роздягальню, душові,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сквош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-бар.</w:t>
      </w:r>
    </w:p>
    <w:p w:rsidR="00DE287F" w:rsidRDefault="007332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час перебування на території клубу заборонено знімати браслет гостя, відвідувати інші зони клубу. </w:t>
      </w:r>
    </w:p>
    <w:p w:rsidR="00DE287F" w:rsidRDefault="007332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разі порушення умов перебування, адміністрація клубу має право відмовити у подальшому відвідуванні клубу без повернення засобів.</w:t>
      </w:r>
    </w:p>
    <w:p w:rsidR="00DE287F" w:rsidRDefault="00DE28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E287F" w:rsidRDefault="00DE28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E287F" w:rsidRDefault="0073320B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Безпека та підготовка місць проведення змагань</w:t>
      </w:r>
    </w:p>
    <w:p w:rsidR="00DE287F" w:rsidRDefault="007332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Підготовка місць проведення змагань здійснюється відповідно до постанови Кабінету міністрів України від 18 грудня 1998 року № 2025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z w:val="28"/>
          <w:szCs w:val="28"/>
        </w:rPr>
        <w:t>Про порядок підготовки спортивних споруд та інших спеціально відведених місць для проведення масових спортивних та культурно-видовищних заходів”.</w:t>
      </w:r>
    </w:p>
    <w:p w:rsidR="00DE287F" w:rsidRDefault="007332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Учасникам змагань рекомендується мати медичну страховку. </w:t>
      </w:r>
    </w:p>
    <w:p w:rsidR="00DE287F" w:rsidRDefault="007332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Учасники приймають участь в змаганнях на свій страх та ризик. </w:t>
      </w:r>
    </w:p>
    <w:p w:rsidR="00DE287F" w:rsidRDefault="007332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Організатори не несуть відповідальність за травми та нещасні випадки, в яких вони невинні.</w:t>
      </w:r>
    </w:p>
    <w:p w:rsidR="00DE287F" w:rsidRDefault="0073320B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Посів гравців</w:t>
      </w:r>
    </w:p>
    <w:p w:rsidR="00DE287F" w:rsidRDefault="007332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Посів буде виконуватися головним суддею турніру із застосуванням національного рейтингу.</w:t>
      </w:r>
    </w:p>
    <w:p w:rsidR="00DE287F" w:rsidRDefault="00DE28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DE287F" w:rsidRDefault="0073320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Умови визначення першості та нагородження переможців та призерів</w:t>
      </w:r>
    </w:p>
    <w:p w:rsidR="00DE287F" w:rsidRDefault="00DE287F">
      <w:pPr>
        <w:spacing w:after="0"/>
        <w:jc w:val="center"/>
        <w:rPr>
          <w:sz w:val="20"/>
          <w:szCs w:val="20"/>
        </w:rPr>
      </w:pP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Виявлення переможця матчу: матчі основної сітки до 3х виграних геймів, матчі нижньої сітки – до 2х виграних геймів.</w:t>
      </w: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Спортсмени, які посіли 1, 2, 3 місця на чемпіонаті України нагороджуються медалями Федерації відповідних ступенів.</w:t>
      </w: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Призовий фонд в категорії «чоловіки» - 10 000 грн.*</w:t>
      </w: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Призовий фонд в категорії «жінки» 500 $.</w:t>
      </w: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*Призовий фонд може змінюватися у більшу сторону.</w:t>
      </w:r>
    </w:p>
    <w:p w:rsidR="00DE287F" w:rsidRDefault="007332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умови виконання вимог згідно Додатку 75 до Кваліфікаційних норм та вимог Єдиної спортивної класифікації України з неолімпійських видів спорту (пункт 75),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після проведення Чемпіонату в категоріях: “Чоловіки”, “Жінки” присвоюються звання: за зайняте 1 та 2 місця – Майстер спорту України;</w:t>
      </w:r>
    </w:p>
    <w:p w:rsidR="00DE287F" w:rsidRDefault="007332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зайняте 3 та 4 місця – Кандидат в Майстри спорту України.</w:t>
      </w:r>
    </w:p>
    <w:p w:rsidR="00DE287F" w:rsidRDefault="00DE287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E287F" w:rsidRDefault="0073320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Суддівство</w:t>
      </w:r>
    </w:p>
    <w:p w:rsidR="00DE287F" w:rsidRDefault="0073320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Усі матчі будуть обслуговуватися кваліфікованими суддями.</w:t>
      </w:r>
    </w:p>
    <w:p w:rsidR="00DE287F" w:rsidRDefault="0073320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Запізнення гравців: гравцеві, який спізнюється до свого матчу більш ніж на 15 хвилин зараховується технічна поразка. Лише за погодженням з суперником і головним суддею, матч може бути повернутий на корт, або його початок відкладено.</w:t>
      </w:r>
    </w:p>
    <w:p w:rsidR="00DE287F" w:rsidRDefault="0073320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Спортсмени віком до 19 років (включно) на корт без захисним окулярів або маски для сквошу не допускаються.</w:t>
      </w:r>
    </w:p>
    <w:p w:rsidR="00DE287F" w:rsidRDefault="0073320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разі відмови від гри без поважної причини застосовується система покарань відповідно до Регламенту проведення національних змагань зі сквошу в Україні у 20 році, розділу III Кодекс поведінки гравців.</w:t>
      </w:r>
    </w:p>
    <w:p w:rsidR="00DE287F" w:rsidRDefault="00DE287F">
      <w:pPr>
        <w:spacing w:after="0"/>
        <w:rPr>
          <w:sz w:val="20"/>
          <w:szCs w:val="20"/>
        </w:rPr>
      </w:pPr>
    </w:p>
    <w:p w:rsidR="00DE287F" w:rsidRDefault="00DE287F">
      <w:pPr>
        <w:spacing w:after="0"/>
        <w:rPr>
          <w:sz w:val="20"/>
          <w:szCs w:val="20"/>
        </w:rPr>
      </w:pPr>
    </w:p>
    <w:p w:rsidR="00DE287F" w:rsidRDefault="00DE287F">
      <w:pPr>
        <w:spacing w:after="0"/>
        <w:rPr>
          <w:sz w:val="20"/>
          <w:szCs w:val="20"/>
        </w:rPr>
      </w:pPr>
    </w:p>
    <w:p w:rsidR="00DE287F" w:rsidRDefault="00DE287F">
      <w:pPr>
        <w:spacing w:after="0"/>
        <w:rPr>
          <w:sz w:val="20"/>
          <w:szCs w:val="20"/>
        </w:rPr>
      </w:pPr>
    </w:p>
    <w:p w:rsidR="00DE287F" w:rsidRDefault="00DE287F">
      <w:pPr>
        <w:spacing w:after="0"/>
        <w:rPr>
          <w:sz w:val="20"/>
          <w:szCs w:val="20"/>
        </w:rPr>
      </w:pPr>
    </w:p>
    <w:p w:rsidR="00DE287F" w:rsidRDefault="00DE287F">
      <w:pPr>
        <w:spacing w:after="0"/>
        <w:rPr>
          <w:sz w:val="20"/>
          <w:szCs w:val="20"/>
        </w:rPr>
      </w:pPr>
    </w:p>
    <w:p w:rsidR="00DE287F" w:rsidRDefault="00DE287F">
      <w:pPr>
        <w:spacing w:after="0"/>
        <w:rPr>
          <w:sz w:val="20"/>
          <w:szCs w:val="20"/>
        </w:rPr>
      </w:pPr>
    </w:p>
    <w:p w:rsidR="00DE287F" w:rsidRDefault="00DE287F">
      <w:pPr>
        <w:spacing w:after="0"/>
        <w:rPr>
          <w:sz w:val="20"/>
          <w:szCs w:val="20"/>
        </w:rPr>
      </w:pPr>
    </w:p>
    <w:p w:rsidR="00DE287F" w:rsidRDefault="0073320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11. Умови фінансування заходу та матеріального забезпечення учасників</w:t>
      </w:r>
    </w:p>
    <w:p w:rsidR="00DE287F" w:rsidRDefault="0073320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Витрати на організацію та проведення змагань здійснюються за рахунок залучених коштів Федерацією.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Витрати на відрядження учасників змагань (проїзд до місця змагань і зворотно, розміщення, харчування, добові, збереження заробітної плати) здійснюється за рахунок організацій, що відряджають.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Реєстраційний внесок учасника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- 1000 грн для спортсменів, які мають спортивну ліцензію та є асоційованими членами Федерації;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1100 грн. для спортсменів, які мають спортивну ліцензію, але не є асоційованими членами Федерації; 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- 1200 грн.  для спортсменів, які не мають спортивної ліцензії, та не є асоційованими членами Федерації.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Даний внесок включає в себе разову спортивну ліцензію і надає можливість отримання рейтингових балів за чемпіонат України (на інші змагання не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росповсюджується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).</w:t>
      </w:r>
    </w:p>
    <w:p w:rsidR="00DE287F" w:rsidRDefault="00DE2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E287F" w:rsidRDefault="00DE2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Номер карти: </w:t>
      </w:r>
      <w:r w:rsidR="00744657" w:rsidRPr="00744657">
        <w:rPr>
          <w:rFonts w:ascii="Times New Roman" w:eastAsia="Times New Roman" w:hAnsi="Times New Roman" w:cs="Times New Roman"/>
          <w:color w:val="000000"/>
          <w:sz w:val="28"/>
          <w:szCs w:val="28"/>
        </w:rPr>
        <w:t>4731 2196 1275 8544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Отримувач: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Огонесян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Альона Василівна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При сплаті реєстраційного внеску, будь ласка, обов’язково враховуйте комісію та в призначенні платежу вказуйте наступну інформацію: </w:t>
      </w:r>
      <w:r w:rsidRPr="0073320B">
        <w:rPr>
          <w:rFonts w:ascii="Times New Roman" w:eastAsia="Times New Roman" w:hAnsi="Times New Roman" w:cs="Times New Roman"/>
          <w:i/>
          <w:sz w:val="28"/>
          <w:szCs w:val="28"/>
        </w:rPr>
        <w:t>ПІБ +ЧУ</w:t>
      </w:r>
    </w:p>
    <w:p w:rsidR="00DE287F" w:rsidRDefault="00DE2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287F" w:rsidRDefault="0073320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Термін та порядок подання заявок на участь у змаганнях</w:t>
      </w:r>
    </w:p>
    <w:p w:rsidR="00DE287F" w:rsidRDefault="00DE287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287F" w:rsidRDefault="007332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участь спортсмена у Чемпіонаті України приймаються </w:t>
      </w:r>
    </w:p>
    <w:p w:rsidR="00DE287F" w:rsidRDefault="007332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320B">
        <w:rPr>
          <w:rFonts w:ascii="Times New Roman" w:eastAsia="Times New Roman" w:hAnsi="Times New Roman" w:cs="Times New Roman"/>
          <w:b/>
          <w:sz w:val="28"/>
          <w:szCs w:val="28"/>
        </w:rPr>
        <w:t xml:space="preserve">11 лютого </w:t>
      </w:r>
      <w:r w:rsidRPr="0073320B">
        <w:rPr>
          <w:rFonts w:ascii="Times New Roman" w:eastAsia="Times New Roman" w:hAnsi="Times New Roman" w:cs="Times New Roman"/>
          <w:sz w:val="28"/>
          <w:szCs w:val="28"/>
        </w:rPr>
        <w:t>(23:59)</w:t>
      </w:r>
      <w:r w:rsidRPr="0073320B">
        <w:rPr>
          <w:rFonts w:ascii="Times New Roman" w:eastAsia="Times New Roman" w:hAnsi="Times New Roman" w:cs="Times New Roman"/>
          <w:b/>
          <w:sz w:val="28"/>
          <w:szCs w:val="28"/>
        </w:rPr>
        <w:t xml:space="preserve"> 2020 року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он-лайн режимі на офіційному сайті Федерації: </w:t>
      </w:r>
      <w:hyperlink r:id="rId7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www.squash.ua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287F" w:rsidRPr="0073320B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змагань допускаються спортсмени, які підтвердили в установлений термін свою участь та сплатили реєстраційний внесок гравця до </w:t>
      </w:r>
      <w:r w:rsidRPr="0073320B">
        <w:rPr>
          <w:rFonts w:ascii="Times New Roman" w:eastAsia="Times New Roman" w:hAnsi="Times New Roman" w:cs="Times New Roman"/>
          <w:b/>
          <w:sz w:val="28"/>
          <w:szCs w:val="28"/>
        </w:rPr>
        <w:t>11 лютого</w:t>
      </w:r>
      <w:r w:rsidRPr="0073320B">
        <w:rPr>
          <w:rFonts w:ascii="Times New Roman" w:eastAsia="Times New Roman" w:hAnsi="Times New Roman" w:cs="Times New Roman"/>
          <w:sz w:val="28"/>
          <w:szCs w:val="28"/>
        </w:rPr>
        <w:t xml:space="preserve"> 2020.    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Сітки будуть опубліковані за три дні до початку </w:t>
      </w:r>
      <w:r w:rsidRPr="0073320B">
        <w:rPr>
          <w:rFonts w:ascii="Times New Roman" w:eastAsia="Times New Roman" w:hAnsi="Times New Roman" w:cs="Times New Roman"/>
          <w:sz w:val="28"/>
          <w:szCs w:val="28"/>
        </w:rPr>
        <w:t xml:space="preserve">змагань (19.02.2020) 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Якщо, з якихось причин, спортсмен відкликає свою заявку на участь, після закриття їх прийому –учаснику повертається 50%  від внеску. 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Якщо, з якихось причин, спортсмен відкликає свою заявку на участь, після складання сіток – внесок не повертається. 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Організатори залишають за собою право не допустити спортсмена до змагань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3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 положення є офіційним викликом на змагання.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3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  Організаційний комітет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змагань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Огонесян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Альона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суддя –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Драндалуш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Сергій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</w:t>
      </w:r>
      <w:r>
        <w:rPr>
          <w:rFonts w:ascii="Times New Roman" w:eastAsia="Times New Roman" w:hAnsi="Times New Roman" w:cs="Times New Roman"/>
          <w:sz w:val="28"/>
          <w:szCs w:val="28"/>
        </w:rPr>
        <w:t>таріат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змагань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Павлюк Анна;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Лясковська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Елеонора</w:t>
      </w:r>
    </w:p>
    <w:p w:rsidR="00DE287F" w:rsidRDefault="00733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Довідки за телефоном: </w:t>
      </w:r>
      <w:r>
        <w:rPr>
          <w:rFonts w:ascii="Times New Roman" w:eastAsia="Times New Roman" w:hAnsi="Times New Roman" w:cs="Times New Roman"/>
          <w:sz w:val="28"/>
          <w:szCs w:val="28"/>
        </w:rPr>
        <w:t>info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@squash.ua</w:t>
      </w:r>
    </w:p>
    <w:sectPr w:rsidR="00DE287F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87F"/>
    <w:rsid w:val="003619A5"/>
    <w:rsid w:val="0073320B"/>
    <w:rsid w:val="00744657"/>
    <w:rsid w:val="00A96090"/>
    <w:rsid w:val="00D938A7"/>
    <w:rsid w:val="00D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CB43"/>
  <w15:docId w15:val="{05FFE816-3AB4-4BEC-91EA-3BAAC0C0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561B7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561B77"/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20">
    <w:name w:val="Body Text 2"/>
    <w:basedOn w:val="a"/>
    <w:link w:val="21"/>
    <w:uiPriority w:val="99"/>
    <w:semiHidden/>
    <w:unhideWhenUsed/>
    <w:rsid w:val="008C7CE2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semiHidden/>
    <w:rsid w:val="008C7CE2"/>
  </w:style>
  <w:style w:type="paragraph" w:styleId="22">
    <w:name w:val="Body Text Indent 2"/>
    <w:basedOn w:val="a"/>
    <w:link w:val="23"/>
    <w:rsid w:val="003727A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ий текст з відступом 2 Знак"/>
    <w:basedOn w:val="a0"/>
    <w:link w:val="22"/>
    <w:rsid w:val="003727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7568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A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pUp5jQIZzIvg8b8qrQ6US4zgtQ==">AMUW2mXIa5rGllRAVPmSUe0X4KrSCbrTA+ZbU6mHb5+UKL1Nbo0JG9Ov/L294jWVRfVSdoV3ad0OYG6DXFaIchWZw8nI4wZMHWlb7vfH76iRkA87lY6/J5neDDPBDTi4CzhjG6rUDuOpe+iiLrx9XF1vWKh+GjHoVg==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4548</Words>
  <Characters>2593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</cp:lastModifiedBy>
  <cp:revision>2</cp:revision>
  <dcterms:created xsi:type="dcterms:W3CDTF">2020-02-11T16:17:00Z</dcterms:created>
  <dcterms:modified xsi:type="dcterms:W3CDTF">2020-02-11T16:17:00Z</dcterms:modified>
</cp:coreProperties>
</file>