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1F" w:rsidRDefault="00E65BA8" w:rsidP="0031761A">
      <w:pPr>
        <w:shd w:val="clear" w:color="auto" w:fill="FFFFFF"/>
        <w:tabs>
          <w:tab w:val="left" w:pos="426"/>
        </w:tabs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</w:pPr>
      <w:r>
        <w:rPr>
          <w:rFonts w:ascii="inherit" w:eastAsia="Times New Roman" w:hAnsi="inherit" w:cs="Arial"/>
          <w:b/>
          <w:bCs/>
          <w:noProof/>
          <w:color w:val="58585A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3950898" cy="8453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L_KIEV_SQUASH_LEAGU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660" cy="84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01F" w:rsidRDefault="00A2201F" w:rsidP="00D537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</w:pPr>
    </w:p>
    <w:p w:rsidR="00A2201F" w:rsidRDefault="00A2201F" w:rsidP="00D537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</w:pPr>
    </w:p>
    <w:p w:rsidR="00D537B9" w:rsidRPr="00A2201F" w:rsidRDefault="00D537B9" w:rsidP="00A2201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A2201F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ЦІЛІ І ЗАВДАННЯ</w:t>
      </w:r>
    </w:p>
    <w:p w:rsidR="00D537B9" w:rsidRPr="00F97484" w:rsidRDefault="0048472B" w:rsidP="0031761A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Популяризація </w:t>
      </w:r>
      <w:proofErr w:type="spellStart"/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сквошу</w:t>
      </w:r>
      <w:proofErr w:type="spellEnd"/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Підвищ</w:t>
      </w:r>
      <w:r w:rsidR="0048472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ення рівня майстерності гравців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</w:t>
      </w:r>
      <w:r w:rsidR="0048472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ошук партнерів для спільної гри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Популя</w:t>
      </w:r>
      <w:r w:rsidR="0048472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ризація здорового способу життя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УЧАСНИКИ ЛІГИ</w:t>
      </w:r>
    </w:p>
    <w:p w:rsidR="00D537B9" w:rsidRPr="00F97484" w:rsidRDefault="0048472B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Гравці будь-якого рівня гри</w:t>
      </w:r>
    </w:p>
    <w:p w:rsidR="00D537B9" w:rsidRPr="00F97484" w:rsidRDefault="0048472B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Кількість учасників необмежена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ФОРМАТ ЗМАГАНЬ</w:t>
      </w:r>
    </w:p>
    <w:p w:rsidR="00D537B9" w:rsidRPr="006726E2" w:rsidRDefault="007C4BCF" w:rsidP="00F658F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b/>
          <w:sz w:val="23"/>
          <w:szCs w:val="23"/>
          <w:lang w:val="uk-UA" w:eastAsia="ru-RU"/>
        </w:rPr>
      </w:pPr>
      <w:r w:rsidRPr="006726E2">
        <w:rPr>
          <w:rFonts w:ascii="inherit" w:eastAsia="Times New Roman" w:hAnsi="inherit" w:cs="Arial"/>
          <w:b/>
          <w:sz w:val="23"/>
          <w:szCs w:val="23"/>
          <w:lang w:val="uk-UA" w:eastAsia="ru-RU"/>
        </w:rPr>
        <w:t xml:space="preserve">Організатори призначають день, час і місце проведення кожного етапу Ліги </w:t>
      </w:r>
    </w:p>
    <w:p w:rsidR="001525E5" w:rsidRPr="001525E5" w:rsidRDefault="00842858" w:rsidP="001525E5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b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Тривалість одного етапу </w:t>
      </w:r>
      <w:r w:rsidR="009C66AD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1 день</w:t>
      </w:r>
      <w:r w:rsidR="001525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1525E5" w:rsidRPr="001525E5" w:rsidRDefault="001525E5" w:rsidP="001525E5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b/>
          <w:color w:val="58585A"/>
          <w:sz w:val="23"/>
          <w:szCs w:val="23"/>
          <w:lang w:val="uk-UA" w:eastAsia="ru-RU"/>
        </w:rPr>
      </w:pPr>
      <w:r w:rsidRPr="001525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Організатори Ліги надають відповідального за проведення етапу Ліги, який слідкує за розкладом, черговістю ігор і вносить результати.</w:t>
      </w:r>
    </w:p>
    <w:p w:rsidR="00D537B9" w:rsidRDefault="009C66AD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Як що гравець</w:t>
      </w:r>
      <w:r w:rsidR="007C4BCF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з будь яких причин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не зміг відіграти свої матчі у вказаний організаторами </w:t>
      </w:r>
      <w:r w:rsidRPr="007C4BCF">
        <w:rPr>
          <w:rFonts w:ascii="inherit" w:eastAsia="Times New Roman" w:hAnsi="inherit" w:cs="Arial"/>
          <w:b/>
          <w:color w:val="58585A"/>
          <w:sz w:val="23"/>
          <w:szCs w:val="23"/>
          <w:lang w:val="uk-UA" w:eastAsia="ru-RU"/>
        </w:rPr>
        <w:t>день Ліги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, він має </w:t>
      </w:r>
      <w:r w:rsidR="0048472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час протягом </w:t>
      </w:r>
      <w:r w:rsidR="0048472B" w:rsidRPr="00BB2AEF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 xml:space="preserve">двох </w:t>
      </w:r>
      <w:r w:rsidR="00BB2AEF" w:rsidRPr="00BB2AEF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тижнів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 щоб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це зробити</w:t>
      </w:r>
    </w:p>
    <w:p w:rsidR="00161BF1" w:rsidRPr="001B5D30" w:rsidRDefault="007C4BCF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Такий г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равець має сам сплачувати оренду часу кортів і самостійно домовлятись з гравцями свого дивізіону про місце та час</w:t>
      </w:r>
      <w:r w:rsidR="006726E2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не зіграних матчів </w:t>
      </w:r>
    </w:p>
    <w:p w:rsidR="001B5D30" w:rsidRPr="00F97484" w:rsidRDefault="001B5D30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Після зіграних матчів гравець повідомляє результати організаторам Ліги день в день</w:t>
      </w:r>
    </w:p>
    <w:p w:rsidR="008E28A3" w:rsidRPr="008E28A3" w:rsidRDefault="006726E2" w:rsidP="008E28A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ДАТИ</w:t>
      </w:r>
      <w:r w:rsidR="00D537B9"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 xml:space="preserve"> ПРОВЕДЕННЯ</w:t>
      </w:r>
      <w:r w:rsidR="00D537B9"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br/>
      </w:r>
      <w:r w:rsidR="00F26916"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1 етап: </w:t>
      </w:r>
      <w:r w:rsidR="0048472B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29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вересня</w:t>
      </w:r>
      <w:r w:rsidR="005E6C59"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  <w:t xml:space="preserve">2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27 жовтня</w:t>
      </w:r>
    </w:p>
    <w:p w:rsidR="008E28A3" w:rsidRPr="008E28A3" w:rsidRDefault="008E28A3" w:rsidP="008E28A3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</w:pP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3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24 листопада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4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15 грудня</w:t>
      </w:r>
    </w:p>
    <w:p w:rsidR="008E28A3" w:rsidRPr="008E28A3" w:rsidRDefault="008E28A3" w:rsidP="008E28A3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</w:pP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5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9 лютого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6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23 березня</w:t>
      </w:r>
    </w:p>
    <w:p w:rsidR="008E28A3" w:rsidRPr="00AF4B23" w:rsidRDefault="008E28A3" w:rsidP="008E28A3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</w:pP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7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20 квітня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8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18 травня</w:t>
      </w:r>
    </w:p>
    <w:p w:rsidR="00AF4B23" w:rsidRPr="00AF4B23" w:rsidRDefault="008E28A3" w:rsidP="008E28A3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</w:pP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9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29 червня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10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28 вересня</w:t>
      </w:r>
    </w:p>
    <w:p w:rsidR="00ED32FD" w:rsidRDefault="00AF4B23" w:rsidP="00161BF1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</w:pP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</w:t>
      </w:r>
      <w:r w:rsidRPr="00AF4B2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26 жовтня</w:t>
      </w:r>
    </w:p>
    <w:p w:rsidR="009C66AD" w:rsidRPr="00161BF1" w:rsidRDefault="00ED32FD" w:rsidP="00161BF1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ED32FD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</w:t>
      </w:r>
      <w:r w:rsidRPr="00ED32FD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23 листопада</w:t>
      </w:r>
      <w:r w:rsidR="00AF4B23"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  <w:r w:rsidR="007C4BCF">
        <w:rPr>
          <w:rFonts w:ascii="inherit" w:eastAsia="Times New Roman" w:hAnsi="inherit" w:cs="Arial"/>
          <w:b/>
          <w:sz w:val="28"/>
          <w:szCs w:val="28"/>
          <w:lang w:val="uk-UA" w:eastAsia="ru-RU"/>
        </w:rPr>
        <w:t>Фінальни</w:t>
      </w:r>
      <w:r w:rsidR="00AF4B23" w:rsidRPr="009C66AD">
        <w:rPr>
          <w:rFonts w:ascii="inherit" w:eastAsia="Times New Roman" w:hAnsi="inherit" w:cs="Arial"/>
          <w:b/>
          <w:sz w:val="28"/>
          <w:szCs w:val="28"/>
          <w:lang w:val="uk-UA" w:eastAsia="ru-RU"/>
        </w:rPr>
        <w:t>й етап</w:t>
      </w:r>
      <w:r w:rsidR="00AF4B23"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: 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14 грудня</w:t>
      </w:r>
      <w:r w:rsidR="00D537B9"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МІСЦЕ І ЧАС ПРОВЕДЕННЯ</w:t>
      </w:r>
    </w:p>
    <w:p w:rsidR="007C4BCF" w:rsidRPr="007C4BCF" w:rsidRDefault="007C4BCF" w:rsidP="007C4BCF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7C4BCF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 xml:space="preserve">Організатори </w:t>
      </w:r>
      <w:r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 xml:space="preserve">Ліги </w:t>
      </w:r>
      <w:r w:rsidRPr="007C4BCF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призначають день, час і місц</w:t>
      </w:r>
      <w:r w:rsidR="006726E2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е проведення кожного етапу</w:t>
      </w:r>
      <w:r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 xml:space="preserve"> </w:t>
      </w:r>
    </w:p>
    <w:p w:rsidR="006726E2" w:rsidRPr="006726E2" w:rsidRDefault="001E0712" w:rsidP="006726E2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БЕЗКОШТОВНО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на кортах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клубів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Sport</w:t>
      </w:r>
      <w:proofErr w:type="spellEnd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Life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Squash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Arena</w:t>
      </w:r>
      <w:proofErr w:type="spellEnd"/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(Теремки, 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Прота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сів Яр, </w:t>
      </w:r>
      <w:proofErr w:type="spellStart"/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Позняки</w:t>
      </w:r>
      <w:proofErr w:type="spellEnd"/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 Троєщина, Куренівка)</w:t>
      </w:r>
    </w:p>
    <w:p w:rsidR="00D537B9" w:rsidRPr="00F97484" w:rsidRDefault="00D537B9" w:rsidP="00DD2961">
      <w:pPr>
        <w:numPr>
          <w:ilvl w:val="0"/>
          <w:numId w:val="1"/>
        </w:numPr>
        <w:shd w:val="clear" w:color="auto" w:fill="FFFFFF"/>
        <w:tabs>
          <w:tab w:val="clear" w:pos="786"/>
          <w:tab w:val="num" w:pos="426"/>
        </w:tabs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ТЕРМІН ПОДАННЯ ЗАЯВОК</w:t>
      </w:r>
    </w:p>
    <w:p w:rsidR="00D537B9" w:rsidRPr="00F97484" w:rsidRDefault="00F97484" w:rsidP="00F658F9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0" w:line="240" w:lineRule="auto"/>
        <w:ind w:left="1134" w:hanging="425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Для того, щоб взяти участь в Лізі </w:t>
      </w:r>
      <w:r w:rsidR="00DD296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необхідно 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до початку етапу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 зареєструватись на сайті </w:t>
      </w:r>
      <w:hyperlink r:id="rId8" w:history="1">
        <w:r w:rsidR="00A2201F" w:rsidRPr="00975B73">
          <w:rPr>
            <w:rStyle w:val="a4"/>
            <w:rFonts w:ascii="inherit" w:eastAsia="Times New Roman" w:hAnsi="inherit" w:cs="Arial"/>
            <w:sz w:val="23"/>
            <w:szCs w:val="23"/>
            <w:lang w:val="uk-UA" w:eastAsia="ru-RU"/>
          </w:rPr>
          <w:t>http://playsquash.com.ua</w:t>
        </w:r>
      </w:hyperlink>
      <w:r w:rsidR="00A2201F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, 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та сплатити вступний внесок учасника</w:t>
      </w:r>
      <w:r w:rsidR="005949EC" w:rsidRPr="005949EC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 </w:t>
      </w:r>
      <w:r w:rsidR="005949EC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до </w:t>
      </w:r>
      <w:proofErr w:type="spellStart"/>
      <w:r w:rsidR="005949EC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>першо</w:t>
      </w:r>
      <w:proofErr w:type="spellEnd"/>
      <w:r w:rsid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ї гри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Без відправленої заявки та вчасно сплаченого внеску, гр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авець не зможе приймати участь у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Л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ізі.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ВСТУПНИЙ ВНЕСОК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Вступний внесок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ста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новить </w:t>
      </w:r>
      <w:r w:rsidR="001B5D30">
        <w:rPr>
          <w:rFonts w:ascii="inherit" w:eastAsia="Times New Roman" w:hAnsi="inherit" w:cs="Arial"/>
          <w:b/>
          <w:bCs/>
          <w:color w:val="993366"/>
          <w:sz w:val="23"/>
          <w:szCs w:val="23"/>
          <w:bdr w:val="none" w:sz="0" w:space="0" w:color="auto" w:frame="1"/>
          <w:lang w:val="uk-UA" w:eastAsia="ru-RU"/>
        </w:rPr>
        <w:t>5</w:t>
      </w:r>
      <w:r w:rsidR="001A059B" w:rsidRPr="00F97484">
        <w:rPr>
          <w:rFonts w:ascii="inherit" w:eastAsia="Times New Roman" w:hAnsi="inherit" w:cs="Arial"/>
          <w:b/>
          <w:bCs/>
          <w:color w:val="993366"/>
          <w:sz w:val="23"/>
          <w:szCs w:val="23"/>
          <w:bdr w:val="none" w:sz="0" w:space="0" w:color="auto" w:frame="1"/>
          <w:lang w:val="uk-UA" w:eastAsia="ru-RU"/>
        </w:rPr>
        <w:t xml:space="preserve">00 </w:t>
      </w:r>
      <w:r w:rsidRPr="00F97484">
        <w:rPr>
          <w:rFonts w:ascii="inherit" w:eastAsia="Times New Roman" w:hAnsi="inherit" w:cs="Arial"/>
          <w:b/>
          <w:bCs/>
          <w:color w:val="993366"/>
          <w:sz w:val="23"/>
          <w:szCs w:val="23"/>
          <w:bdr w:val="none" w:sz="0" w:space="0" w:color="auto" w:frame="1"/>
          <w:lang w:val="uk-UA" w:eastAsia="ru-RU"/>
        </w:rPr>
        <w:t>грн.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 за етап </w:t>
      </w:r>
    </w:p>
    <w:p w:rsidR="001E0712" w:rsidRPr="00F97484" w:rsidRDefault="00412E43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Сплачується до</w:t>
      </w:r>
      <w:r w:rsidR="00962A1D" w:rsidRPr="00962A1D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 </w:t>
      </w:r>
      <w:r w:rsidR="00962A1D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початку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першої гри в етапі</w:t>
      </w:r>
    </w:p>
    <w:p w:rsidR="00247550" w:rsidRPr="00F97484" w:rsidRDefault="005949EC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Гравця</w:t>
      </w:r>
      <w:r w:rsidR="00AF0D05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який не сплатив </w:t>
      </w:r>
      <w:r w:rsidR="00247550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внесок до початку</w:t>
      </w:r>
      <w:r w:rsidR="00962A1D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першої гри </w:t>
      </w:r>
      <w:r w:rsidR="00962A1D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етапу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Л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іги буде видалено зі списку</w:t>
      </w:r>
    </w:p>
    <w:p w:rsidR="001E0712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Оплатити можна перерахувавши кошти за </w:t>
      </w:r>
      <w:r w:rsidR="00F640E4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наступними реквізитами:</w:t>
      </w:r>
      <w:r w:rsidR="001E0712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D537B9" w:rsidRPr="00F97484" w:rsidRDefault="001E0712" w:rsidP="001E0712">
      <w:p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lastRenderedPageBreak/>
        <w:t xml:space="preserve">Карта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Приват</w:t>
      </w:r>
      <w:proofErr w:type="spellEnd"/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банка </w:t>
      </w:r>
      <w:r w:rsidR="00D63655" w:rsidRPr="00D63655">
        <w:rPr>
          <w:rFonts w:ascii="inherit" w:eastAsia="Times New Roman" w:hAnsi="inherit" w:cs="Arial"/>
          <w:b/>
          <w:i/>
          <w:color w:val="58585A"/>
          <w:sz w:val="23"/>
          <w:szCs w:val="23"/>
          <w:lang w:eastAsia="ru-RU"/>
        </w:rPr>
        <w:t>4149 4991 0342 55 99</w:t>
      </w:r>
      <w:r w:rsidR="00D63655" w:rsidRPr="00D63655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Маківська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Тетяна</w:t>
      </w:r>
      <w:r w:rsidR="00782165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Петрівна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br/>
      </w:r>
      <w:r w:rsidR="00D537B9" w:rsidRPr="00F97484">
        <w:rPr>
          <w:rFonts w:ascii="inherit" w:eastAsia="Times New Roman" w:hAnsi="inherit" w:cs="Arial"/>
          <w:color w:val="FF0000"/>
          <w:sz w:val="23"/>
          <w:szCs w:val="23"/>
          <w:bdr w:val="none" w:sz="0" w:space="0" w:color="auto" w:frame="1"/>
          <w:lang w:val="uk-UA" w:eastAsia="ru-RU"/>
        </w:rPr>
        <w:t xml:space="preserve">Обов’язково в призначенні платежу вказуйте: “Участь в </w:t>
      </w:r>
      <w:r w:rsidR="00F97484">
        <w:rPr>
          <w:rFonts w:ascii="inherit" w:eastAsia="Times New Roman" w:hAnsi="inherit" w:cs="Arial"/>
          <w:color w:val="FF0000"/>
          <w:sz w:val="23"/>
          <w:szCs w:val="23"/>
          <w:bdr w:val="none" w:sz="0" w:space="0" w:color="auto" w:frame="1"/>
          <w:lang w:val="uk-UA" w:eastAsia="ru-RU"/>
        </w:rPr>
        <w:t>Л</w:t>
      </w:r>
      <w:r w:rsidR="00D537B9" w:rsidRPr="00F97484">
        <w:rPr>
          <w:rFonts w:ascii="inherit" w:eastAsia="Times New Roman" w:hAnsi="inherit" w:cs="Arial"/>
          <w:color w:val="FF0000"/>
          <w:sz w:val="23"/>
          <w:szCs w:val="23"/>
          <w:bdr w:val="none" w:sz="0" w:space="0" w:color="auto" w:frame="1"/>
          <w:lang w:val="uk-UA" w:eastAsia="ru-RU"/>
        </w:rPr>
        <w:t>ізі і прізвище та ім’я гравця”.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Надіслати копію квитанції пр</w:t>
      </w:r>
      <w:r w:rsidR="00247550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 сплату на електронну скриньку</w:t>
      </w:r>
      <w:r w:rsidR="00782165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: </w:t>
      </w:r>
      <w:hyperlink r:id="rId9" w:tgtFrame="_blank" w:history="1">
        <w:r w:rsidR="00782165" w:rsidRPr="00F97484">
          <w:rPr>
            <w:rStyle w:val="a4"/>
            <w:rFonts w:ascii="inherit" w:eastAsia="Times New Roman" w:hAnsi="inherit" w:cs="Arial"/>
            <w:sz w:val="23"/>
            <w:szCs w:val="23"/>
            <w:lang w:val="uk-UA" w:eastAsia="ru-RU"/>
          </w:rPr>
          <w:t>makivska3@gmail.com</w:t>
        </w:r>
      </w:hyperlink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У разі 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відмови від участі в Л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ізі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після формування дивізіонів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внесок не повертається.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lang w:val="uk-UA" w:eastAsia="ru-RU"/>
        </w:rPr>
        <w:t>УМОВИ ПРОВЕДЕННЯ ЛІГИ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Всі учасники поділені на дивізіони (“ELIT”, “Дивізіон 1”, “Дивізіон 2” і т.д.). Кількість гравців в одному дивізіоні – 6 чоловік. В деяких випадках кількість гравців може бути зменшеною до 5-ти, чи збільшеною до 7-ми. Наприклад, якщо хтось покидає лігу чи додається до неї.</w:t>
      </w:r>
    </w:p>
    <w:p w:rsidR="000B731D" w:rsidRPr="00F97484" w:rsidRDefault="00D537B9" w:rsidP="000F53A1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Кожен гравець в дивізіоні повинен зіграти з усіма гравцями свого дивізіону протягом етапу ліги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Усі матчі проводяться за </w:t>
      </w:r>
      <w:hyperlink r:id="rId10" w:history="1">
        <w:r w:rsidRPr="00F97484">
          <w:rPr>
            <w:rFonts w:ascii="inherit" w:eastAsia="Times New Roman" w:hAnsi="inherit" w:cs="Arial"/>
            <w:color w:val="006489"/>
            <w:sz w:val="23"/>
            <w:szCs w:val="23"/>
            <w:u w:val="single"/>
            <w:bdr w:val="none" w:sz="0" w:space="0" w:color="auto" w:frame="1"/>
            <w:lang w:val="uk-UA" w:eastAsia="ru-RU"/>
          </w:rPr>
          <w:t>правилами Світової Федерації Сквошу</w:t>
        </w:r>
      </w:hyperlink>
      <w:r w:rsid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 до 11 очок</w:t>
      </w:r>
    </w:p>
    <w:p w:rsidR="001C72E5" w:rsidRPr="001C72E5" w:rsidRDefault="00F97484" w:rsidP="001C72E5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Ігри проводяться з м’ячем,</w:t>
      </w:r>
      <w:r w:rsid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з двома жовтими крапками</w:t>
      </w:r>
    </w:p>
    <w:p w:rsidR="001C72E5" w:rsidRPr="001C72E5" w:rsidRDefault="001C72E5" w:rsidP="001C72E5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1C72E5">
        <w:rPr>
          <w:rFonts w:ascii="inherit" w:eastAsia="Times New Roman" w:hAnsi="inherit" w:cs="Arial" w:hint="eastAsia"/>
          <w:color w:val="58585A"/>
          <w:sz w:val="23"/>
          <w:szCs w:val="23"/>
          <w:lang w:val="uk-UA" w:eastAsia="ru-RU"/>
        </w:rPr>
        <w:t xml:space="preserve">Організатори </w:t>
      </w:r>
      <w:r w:rsidRP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забезпечують Лігу м’ячами (</w:t>
      </w:r>
      <w:r>
        <w:rPr>
          <w:rFonts w:ascii="inherit" w:eastAsia="Times New Roman" w:hAnsi="inherit" w:cs="Arial"/>
          <w:color w:val="58585A"/>
          <w:sz w:val="23"/>
          <w:szCs w:val="23"/>
          <w:lang w:val="en-US" w:eastAsia="ru-RU"/>
        </w:rPr>
        <w:t>Dunlop</w:t>
      </w:r>
      <w:r w:rsidRP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>
        <w:rPr>
          <w:rFonts w:ascii="inherit" w:eastAsia="Times New Roman" w:hAnsi="inherit" w:cs="Arial"/>
          <w:color w:val="58585A"/>
          <w:sz w:val="23"/>
          <w:szCs w:val="23"/>
          <w:lang w:val="en-US" w:eastAsia="ru-RU"/>
        </w:rPr>
        <w:t>PRO</w:t>
      </w:r>
      <w:r w:rsidRP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)</w:t>
      </w:r>
    </w:p>
    <w:p w:rsidR="00B63F9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Результат матчу ви</w:t>
      </w:r>
      <w:r w:rsidR="0001459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значається за правилом </w:t>
      </w:r>
      <w:proofErr w:type="spellStart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best</w:t>
      </w:r>
      <w:proofErr w:type="spellEnd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of</w:t>
      </w:r>
      <w:proofErr w:type="spellEnd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2</w:t>
      </w:r>
      <w:r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games</w:t>
      </w:r>
      <w:proofErr w:type="spellEnd"/>
      <w:r w:rsidR="00B63F94"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D537B9" w:rsidRPr="00B63F9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Список дивізіонів, а також результати матчів заносять</w:t>
      </w:r>
      <w:r w:rsidR="00F97484"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ся до таблиці розіграшу етапів Л</w:t>
      </w:r>
      <w:r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</w:t>
      </w:r>
      <w:r w:rsidR="00F97484"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ги і будуть доступні  на сайті Л</w:t>
      </w:r>
      <w:r w:rsidR="005949EC"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іги </w:t>
      </w:r>
      <w:hyperlink r:id="rId11" w:history="1">
        <w:r w:rsidR="005949EC" w:rsidRPr="00B63F94">
          <w:rPr>
            <w:rStyle w:val="a4"/>
            <w:rFonts w:ascii="inherit" w:eastAsia="Times New Roman" w:hAnsi="inherit" w:cs="Arial"/>
            <w:sz w:val="23"/>
            <w:szCs w:val="23"/>
            <w:lang w:val="uk-UA" w:eastAsia="ru-RU"/>
          </w:rPr>
          <w:t>http://playsquash.com.ua</w:t>
        </w:r>
      </w:hyperlink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Набрані очки зараховуються учасникам до рейтингу ліги.</w:t>
      </w:r>
    </w:p>
    <w:p w:rsidR="000F53A1" w:rsidRPr="00F97484" w:rsidRDefault="000F53A1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Гра</w:t>
      </w:r>
      <w:r w:rsidR="00E871E6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вці повинні самі бронювати час 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для матчів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якщо во</w:t>
      </w:r>
      <w:r w:rsidR="00E871E6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и не змогли прийти на свої ігри в</w:t>
      </w:r>
      <w:r w:rsidR="008C3A2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призначений організаторами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161BF1" w:rsidRPr="006726E2">
        <w:rPr>
          <w:rFonts w:ascii="inherit" w:eastAsia="Times New Roman" w:hAnsi="inherit" w:cs="Arial"/>
          <w:b/>
          <w:color w:val="58585A"/>
          <w:sz w:val="23"/>
          <w:szCs w:val="23"/>
          <w:lang w:val="uk-UA" w:eastAsia="ru-RU"/>
        </w:rPr>
        <w:t>день Ліги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ПОСІВ УЧАСНИКІВ</w:t>
      </w:r>
    </w:p>
    <w:p w:rsidR="0025331B" w:rsidRPr="0025331B" w:rsidRDefault="00D537B9" w:rsidP="0025331B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ерший п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осів учасників </w:t>
      </w:r>
      <w:r w:rsid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проводиться згідно рейтингу ФСУ.</w:t>
      </w:r>
      <w:r w:rsidR="0025331B" w:rsidRPr="0025331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25331B" w:rsidRPr="0025331B" w:rsidRDefault="0025331B" w:rsidP="0025331B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FF0000"/>
          <w:sz w:val="23"/>
          <w:szCs w:val="23"/>
          <w:lang w:val="uk-UA" w:eastAsia="ru-RU"/>
        </w:rPr>
      </w:pPr>
      <w:r w:rsidRPr="0025331B">
        <w:rPr>
          <w:rFonts w:ascii="inherit" w:eastAsia="Times New Roman" w:hAnsi="inherit" w:cs="Arial"/>
          <w:color w:val="FF0000"/>
          <w:sz w:val="23"/>
          <w:szCs w:val="23"/>
          <w:lang w:val="uk-UA" w:eastAsia="ru-RU"/>
        </w:rPr>
        <w:t>Зверніть увагу на те, що з 2018 року всі учасники офіційних змагань ФСУ повинні мати ліцензію гравця!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bookmarkStart w:id="0" w:name="_GoBack"/>
      <w:bookmarkEnd w:id="0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Організатори мають право посіяти гравця згідно його спортивної ма</w:t>
      </w:r>
      <w:r w:rsid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йстерності</w:t>
      </w:r>
      <w:r w:rsidR="00DD296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на свій власни</w:t>
      </w:r>
      <w:r w:rsid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й розсуд.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НАРАХУВАННЯ ОЧОК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Результат матчу ви</w:t>
      </w:r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значається за правилом </w:t>
      </w:r>
      <w:proofErr w:type="spellStart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best</w:t>
      </w:r>
      <w:proofErr w:type="spellEnd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of</w:t>
      </w:r>
      <w:proofErr w:type="spellEnd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2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games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 Тому матч може</w:t>
      </w:r>
      <w:r w:rsidR="006726E2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закінчитися з таким рахунком: 2-0, 2-1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або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Walkover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Нарахування очок залежить від результату матчу:</w:t>
      </w:r>
    </w:p>
    <w:tbl>
      <w:tblPr>
        <w:tblW w:w="6105" w:type="dxa"/>
        <w:tblInd w:w="1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2186"/>
        <w:gridCol w:w="2207"/>
      </w:tblGrid>
      <w:tr w:rsidR="00D537B9" w:rsidRPr="00F97484" w:rsidTr="006726E2">
        <w:trPr>
          <w:trHeight w:val="360"/>
        </w:trPr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val="uk-UA" w:eastAsia="ru-RU"/>
              </w:rPr>
              <w:t>Результат матчу</w:t>
            </w:r>
          </w:p>
        </w:tc>
        <w:tc>
          <w:tcPr>
            <w:tcW w:w="4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val="uk-UA" w:eastAsia="ru-RU"/>
              </w:rPr>
              <w:t>Очки ліги</w:t>
            </w:r>
          </w:p>
        </w:tc>
      </w:tr>
      <w:tr w:rsidR="00D537B9" w:rsidRPr="00F97484" w:rsidTr="006726E2">
        <w:trPr>
          <w:trHeight w:val="7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7B9" w:rsidRPr="00F97484" w:rsidRDefault="00D537B9" w:rsidP="00D537B9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val="uk-UA" w:eastAsia="ru-RU"/>
              </w:rPr>
              <w:t>Очки переможця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val="uk-UA" w:eastAsia="ru-RU"/>
              </w:rPr>
              <w:t>Очки переможеного</w:t>
            </w:r>
          </w:p>
        </w:tc>
      </w:tr>
      <w:tr w:rsidR="00D537B9" w:rsidRPr="00F97484" w:rsidTr="006726E2">
        <w:trPr>
          <w:trHeight w:val="360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6726E2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2</w:t>
            </w:r>
            <w:r w:rsidR="00D537B9"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 xml:space="preserve"> – 0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1</w:t>
            </w:r>
          </w:p>
        </w:tc>
      </w:tr>
      <w:tr w:rsidR="00D537B9" w:rsidRPr="00F97484" w:rsidTr="006726E2">
        <w:trPr>
          <w:trHeight w:val="360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6726E2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2</w:t>
            </w:r>
            <w:r w:rsidR="00D537B9"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 xml:space="preserve"> – 1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2</w:t>
            </w:r>
          </w:p>
        </w:tc>
      </w:tr>
      <w:tr w:rsidR="00D537B9" w:rsidRPr="00F97484" w:rsidTr="006726E2">
        <w:trPr>
          <w:trHeight w:val="360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proofErr w:type="spellStart"/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Walkover</w:t>
            </w:r>
            <w:proofErr w:type="spellEnd"/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0</w:t>
            </w:r>
          </w:p>
        </w:tc>
      </w:tr>
    </w:tbl>
    <w:p w:rsidR="00356872" w:rsidRPr="00356872" w:rsidRDefault="00356872" w:rsidP="00356872">
      <w:pPr>
        <w:pStyle w:val="a6"/>
        <w:shd w:val="clear" w:color="auto" w:fill="FFFFFF"/>
        <w:spacing w:after="0" w:line="240" w:lineRule="auto"/>
        <w:ind w:left="709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proofErr w:type="gramStart"/>
      <w:r>
        <w:rPr>
          <w:rFonts w:ascii="inherit" w:eastAsia="Times New Roman" w:hAnsi="inherit" w:cs="Arial"/>
          <w:color w:val="58585A"/>
          <w:sz w:val="23"/>
          <w:szCs w:val="23"/>
          <w:lang w:val="en-US" w:eastAsia="ru-RU"/>
        </w:rPr>
        <w:t>c</w:t>
      </w:r>
      <w:proofErr w:type="gramEnd"/>
      <w:r w:rsidRPr="00356872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. </w:t>
      </w:r>
      <w:r w:rsidRPr="00356872">
        <w:rPr>
          <w:rFonts w:ascii="inherit" w:eastAsia="Times New Roman" w:hAnsi="inherit" w:cs="Arial"/>
          <w:i/>
          <w:color w:val="58585A"/>
          <w:sz w:val="23"/>
          <w:szCs w:val="23"/>
          <w:lang w:val="uk-UA" w:eastAsia="ru-RU"/>
        </w:rPr>
        <w:t xml:space="preserve">Після кожного етапу, всім переможцям дивізіонів буде також нараховуватись бонус у вигляді </w:t>
      </w:r>
      <w:r w:rsidRPr="00356872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5-ти</w:t>
      </w:r>
      <w:r>
        <w:rPr>
          <w:rFonts w:ascii="inherit" w:eastAsia="Times New Roman" w:hAnsi="inherit" w:cs="Arial"/>
          <w:i/>
          <w:color w:val="58585A"/>
          <w:sz w:val="23"/>
          <w:szCs w:val="23"/>
          <w:lang w:val="uk-UA" w:eastAsia="ru-RU"/>
        </w:rPr>
        <w:t xml:space="preserve"> </w:t>
      </w:r>
      <w:r w:rsidRPr="00356872">
        <w:rPr>
          <w:rFonts w:ascii="inherit" w:eastAsia="Times New Roman" w:hAnsi="inherit" w:cs="Arial"/>
          <w:i/>
          <w:color w:val="58585A"/>
          <w:sz w:val="23"/>
          <w:szCs w:val="23"/>
          <w:lang w:val="uk-UA" w:eastAsia="ru-RU"/>
        </w:rPr>
        <w:t>додаткових очок за перемогу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</w:t>
      </w:r>
    </w:p>
    <w:p w:rsidR="00356872" w:rsidRPr="00356872" w:rsidRDefault="00D537B9" w:rsidP="0035687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WALKOVER</w:t>
      </w:r>
    </w:p>
    <w:p w:rsidR="00EA06EA" w:rsidRDefault="00D537B9" w:rsidP="00EA06EA">
      <w:p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Гравець може просити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Walkover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якщо його суперник:</w:t>
      </w:r>
    </w:p>
    <w:p w:rsidR="00D537B9" w:rsidRPr="00EA06EA" w:rsidRDefault="00D537B9" w:rsidP="00EA06EA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EA06EA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Не прийшов на матч або</w:t>
      </w:r>
      <w:r w:rsidR="00EA06EA" w:rsidRPr="00EA06EA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с</w:t>
      </w:r>
      <w:r w:rsidR="00E708BF" w:rsidRPr="00EA06EA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касував матч менш ніж за 3 години до </w:t>
      </w:r>
      <w:r w:rsidRPr="00EA06EA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його проведення.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Якщо гравець, через травму або через будь-які інші причини, не може продовжувати ігри, то всім гравцям в його дивізіоні  зар</w:t>
      </w:r>
      <w:r w:rsidR="000C5797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аховується </w:t>
      </w:r>
      <w:proofErr w:type="spellStart"/>
      <w:r w:rsidR="000C5797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Walkover</w:t>
      </w:r>
      <w:proofErr w:type="spellEnd"/>
      <w:r w:rsidR="000C5797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проти нього 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в матчах, які він не зіграв.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ПЕРЕМІЩЕННЯ МІЖ ДИВІЗІОНАМИ</w:t>
      </w:r>
    </w:p>
    <w:p w:rsidR="005949EC" w:rsidRDefault="00D537B9" w:rsidP="005949EC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Після закінчення етапу, на основі здобутих очок, відбуваються переміщення гравців між дивізіонами.</w:t>
      </w:r>
    </w:p>
    <w:p w:rsidR="005949EC" w:rsidRDefault="00D537B9" w:rsidP="005949EC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Два гравці з найбільшою кількістю очок переходять на один дивізіон вверх (за винятком Дивізіону ” ELIT”). Два гравці з найменшою кількістю очок переходять на один дивізіон вниз (за винятком останнього дивізіону). Решта залишаються в тому ж дивізіоні.</w:t>
      </w:r>
    </w:p>
    <w:p w:rsidR="00D537B9" w:rsidRPr="005949EC" w:rsidRDefault="00D537B9" w:rsidP="005949EC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lastRenderedPageBreak/>
        <w:t>Починаючи з дивізіону 6, гравець, який набере достатньо багато очок, може бути переміщений відразу на два дивізіони вверх. Кількість таких очок залежить від кількості гравців в його дивізіоні:</w:t>
      </w:r>
    </w:p>
    <w:p w:rsidR="00D537B9" w:rsidRPr="00F97484" w:rsidRDefault="00D537B9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5 гравців – 23 і більше очок</w:t>
      </w:r>
    </w:p>
    <w:p w:rsidR="00D537B9" w:rsidRPr="00F97484" w:rsidRDefault="00D537B9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6 гравців – 28 і більше очок</w:t>
      </w:r>
    </w:p>
    <w:p w:rsidR="00855D23" w:rsidRDefault="00D537B9" w:rsidP="00855D23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7 гравців – 33 і більше очок</w:t>
      </w:r>
      <w:r w:rsid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D537B9" w:rsidRPr="00855D23" w:rsidRDefault="00D537B9" w:rsidP="00B217D2">
      <w:pPr>
        <w:pStyle w:val="a6"/>
        <w:numPr>
          <w:ilvl w:val="1"/>
          <w:numId w:val="2"/>
        </w:numPr>
        <w:shd w:val="clear" w:color="auto" w:fill="FFFFFF"/>
        <w:tabs>
          <w:tab w:val="clear" w:pos="1440"/>
          <w:tab w:val="left" w:pos="709"/>
          <w:tab w:val="num" w:pos="993"/>
        </w:tabs>
        <w:spacing w:after="0" w:line="240" w:lineRule="auto"/>
        <w:ind w:left="709" w:firstLine="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Якщо </w:t>
      </w:r>
      <w:r w:rsidR="005230C5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два </w:t>
      </w: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гравці мають однакову </w:t>
      </w:r>
      <w:r w:rsidR="002E6EFB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кількість очок, то </w:t>
      </w: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417DD5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наступне буде </w:t>
      </w: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визначати хто </w:t>
      </w:r>
      <w:r w:rsidR="00417DD5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переміститься у вищий дивізіон</w:t>
      </w:r>
      <w:r w:rsidR="00E871E6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:</w:t>
      </w:r>
    </w:p>
    <w:p w:rsidR="00D537B9" w:rsidRPr="00F97484" w:rsidRDefault="00D537B9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Результат матчу між ними, тобто хто кого переміг.</w:t>
      </w:r>
    </w:p>
    <w:p w:rsidR="002E6EFB" w:rsidRPr="00855D23" w:rsidRDefault="002E6EFB" w:rsidP="00B217D2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hanging="731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Якщо три гравці, то  визначати хто переміститься у вищий дивізіон буде</w:t>
      </w:r>
      <w:r w:rsidR="00E871E6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:</w:t>
      </w: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D537B9" w:rsidRPr="00F97484" w:rsidRDefault="002E6EFB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Різниця геймів в матчах між ними</w:t>
      </w:r>
    </w:p>
    <w:p w:rsidR="00D537B9" w:rsidRPr="00F97484" w:rsidRDefault="00417DD5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Різни</w:t>
      </w:r>
      <w:r w:rsidR="002E6EFB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ця м’ячів в матчах між ними</w:t>
      </w:r>
    </w:p>
    <w:p w:rsidR="00D537B9" w:rsidRPr="00F97484" w:rsidRDefault="00D537B9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Підкидання монети (сервіс random.org)</w:t>
      </w:r>
    </w:p>
    <w:p w:rsidR="00D537B9" w:rsidRPr="00F97484" w:rsidRDefault="00B217D2" w:rsidP="0031761A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142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 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 деяких випадках переміщення гравців може відбуватись не так як описано. Наприклад, три гравці перейдуть в нижчий дивізіон, або не буде жодних переміщень, за виключенням переможців. Причиною може бути те, що гравці додаються до ліги або покидають її. Проте, за будь-яких обставин переможці </w:t>
      </w:r>
      <w:r w:rsidR="00D537B9"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ЗАВЖДИ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 переміщаються у вищий дивізіон.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Гравець, який не зіграв жодного матчу в двох етапах поспіль, позбавляється права брати учать в наступному етапі.</w:t>
      </w:r>
    </w:p>
    <w:p w:rsidR="00D537B9" w:rsidRPr="00F97484" w:rsidRDefault="00D537B9" w:rsidP="00D537B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lang w:val="uk-UA" w:eastAsia="ru-RU"/>
        </w:rPr>
        <w:t>СУДДІВСТВО</w:t>
      </w:r>
    </w:p>
    <w:p w:rsidR="00E871E6" w:rsidRPr="00F97484" w:rsidRDefault="00E871E6" w:rsidP="00EA06EA">
      <w:pPr>
        <w:pStyle w:val="a6"/>
        <w:numPr>
          <w:ilvl w:val="1"/>
          <w:numId w:val="2"/>
        </w:numPr>
        <w:tabs>
          <w:tab w:val="clear" w:pos="1440"/>
        </w:tabs>
        <w:ind w:left="709" w:firstLine="0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Гравці турніру можуть виконувати функції суддів.</w:t>
      </w:r>
    </w:p>
    <w:p w:rsidR="00D537B9" w:rsidRPr="00F97484" w:rsidRDefault="00D537B9" w:rsidP="00B217D2">
      <w:pPr>
        <w:pStyle w:val="a6"/>
        <w:numPr>
          <w:ilvl w:val="1"/>
          <w:numId w:val="2"/>
        </w:numPr>
        <w:tabs>
          <w:tab w:val="clear" w:pos="1440"/>
          <w:tab w:val="num" w:pos="709"/>
        </w:tabs>
        <w:ind w:hanging="731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Суддівство</w:t>
      </w:r>
      <w:r w:rsidR="00E871E6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може забезпечуватися</w:t>
      </w:r>
      <w:r w:rsid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професійними суддями та тренерами </w:t>
      </w:r>
      <w:r w:rsidR="000F53A1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«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Sport</w:t>
      </w:r>
      <w:proofErr w:type="spellEnd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Life</w:t>
      </w:r>
      <w:proofErr w:type="spellEnd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Squash</w:t>
      </w:r>
      <w:proofErr w:type="spellEnd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Arena</w:t>
      </w:r>
      <w:proofErr w:type="spellEnd"/>
      <w:r w:rsidR="000F53A1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»</w:t>
      </w:r>
      <w:r w:rsid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. Для цього 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потрібно</w:t>
      </w:r>
      <w:r w:rsidR="00F640E4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завчасно зателефонувати 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 попередити про необхідність присутності судді на матчі.</w:t>
      </w:r>
      <w:r w:rsidR="002E6EFB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Ва</w:t>
      </w:r>
      <w:r w:rsidR="000F53A1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ртість суддівства </w:t>
      </w:r>
      <w:r w:rsidR="00417DD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- </w:t>
      </w:r>
      <w:r w:rsidR="000F53A1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100 грн. за матч</w:t>
      </w:r>
      <w:r w:rsidR="00F640E4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</w:t>
      </w:r>
    </w:p>
    <w:p w:rsidR="00D537B9" w:rsidRPr="00F97484" w:rsidRDefault="00D537B9" w:rsidP="00D537B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НАГОРОДЖЕННЯ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Переможці </w:t>
      </w:r>
      <w:r w:rsidR="00E871E6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кожного з етапів 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всіх дивізіонів будуть нагороджені призами від організаторів.</w:t>
      </w:r>
    </w:p>
    <w:p w:rsidR="001C72E5" w:rsidRPr="001C72E5" w:rsidRDefault="00F640E4" w:rsidP="001C72E5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 кінці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 за підсумками всіх етапів, а саме за сумою рейтингових очок, буде визначено переможців року. Які будуть нагороджені</w:t>
      </w:r>
      <w:r w:rsidR="00E871E6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E871E6" w:rsidRPr="00F97484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СУПЕР</w:t>
      </w:r>
      <w:r w:rsidR="003D0868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призами від організаторів</w:t>
      </w:r>
      <w:r w:rsidR="00563B6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та партнерів</w:t>
      </w:r>
    </w:p>
    <w:p w:rsidR="001C72E5" w:rsidRPr="001C72E5" w:rsidRDefault="001C72E5" w:rsidP="001C72E5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Призовий фонд Ліги складає 30 000 грн., який за підсумками всіх етапів буде розподілено між 6 переможцями Ліги в категоріях ПРО, М1, М2, М3, Леді та Леді2</w:t>
      </w:r>
    </w:p>
    <w:p w:rsidR="00D537B9" w:rsidRPr="00F97484" w:rsidRDefault="00D537B9" w:rsidP="00D537B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ОБОВЯЗКИ УЧАСНИКА ЛІГИ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Всі гравці зобов’язані дотримуватись </w:t>
      </w:r>
      <w:hyperlink r:id="rId12" w:history="1">
        <w:r w:rsidRPr="00F97484">
          <w:rPr>
            <w:rFonts w:ascii="inherit" w:eastAsia="Times New Roman" w:hAnsi="inherit" w:cs="Arial"/>
            <w:color w:val="006489"/>
            <w:sz w:val="23"/>
            <w:szCs w:val="23"/>
            <w:u w:val="single"/>
            <w:bdr w:val="none" w:sz="0" w:space="0" w:color="auto" w:frame="1"/>
            <w:lang w:val="uk-UA" w:eastAsia="ru-RU"/>
          </w:rPr>
          <w:t>кодексу поведінки гравців</w:t>
        </w:r>
      </w:hyperlink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Докладати зусиль, щоб зіграти всі ігри в своєму дивізіоні.</w:t>
      </w:r>
    </w:p>
    <w:p w:rsidR="001525E5" w:rsidRPr="001525E5" w:rsidRDefault="00D537B9" w:rsidP="001525E5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Негайно повідомляти організаторів, якщо за якихось обставин гравец</w:t>
      </w:r>
      <w:r w:rsidR="00417DD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ь не може продовжувати грати в Л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ізі.</w:t>
      </w:r>
    </w:p>
    <w:p w:rsidR="00D537B9" w:rsidRPr="00F97484" w:rsidRDefault="00D537B9" w:rsidP="00D537B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ДОДАТКОВА ІНФОРМАЦІЯ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Організатори залишають за собою прав</w:t>
      </w:r>
      <w:r w:rsidR="00417DD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 впровадження змін в правилах Л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іги для покращення її роботи.</w:t>
      </w:r>
    </w:p>
    <w:p w:rsidR="00D537B9" w:rsidRPr="00F97484" w:rsidRDefault="00417DD5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Учасники беруть участь в Л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ізі на свій страх і ризик.</w:t>
      </w:r>
    </w:p>
    <w:p w:rsidR="00D537B9" w:rsidRPr="00F97484" w:rsidRDefault="00417DD5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Учасникам Л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іги рекомендується мати медичну страховку.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Учасники, яким на момент проведення ліги не виповнилося 19 років, під час ігор повинні одягати захисні окуляри.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Організатори не несуть відповідальності за травми, отримані гравцями під час ігор.</w:t>
      </w:r>
    </w:p>
    <w:p w:rsidR="00D537B9" w:rsidRPr="00F97484" w:rsidRDefault="00D537B9" w:rsidP="00D537B9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8585A"/>
          <w:sz w:val="23"/>
          <w:szCs w:val="23"/>
          <w:lang w:val="uk-UA" w:eastAsia="ru-RU"/>
        </w:rPr>
      </w:pPr>
    </w:p>
    <w:p w:rsidR="008837AB" w:rsidRPr="00F97484" w:rsidRDefault="008837AB">
      <w:pPr>
        <w:rPr>
          <w:lang w:val="uk-UA"/>
        </w:rPr>
      </w:pPr>
    </w:p>
    <w:sectPr w:rsidR="008837AB" w:rsidRPr="00F97484" w:rsidSect="009C66A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E7462"/>
    <w:multiLevelType w:val="multilevel"/>
    <w:tmpl w:val="3122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73536"/>
    <w:multiLevelType w:val="multilevel"/>
    <w:tmpl w:val="C7EC38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8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2">
      <w:lvl w:ilvl="2">
        <w:numFmt w:val="lowerRoman"/>
        <w:lvlText w:val="%3."/>
        <w:lvlJc w:val="righ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0A"/>
    <w:rsid w:val="00014593"/>
    <w:rsid w:val="000403C6"/>
    <w:rsid w:val="000500BE"/>
    <w:rsid w:val="000B731D"/>
    <w:rsid w:val="000C5797"/>
    <w:rsid w:val="000F53A1"/>
    <w:rsid w:val="00126C2E"/>
    <w:rsid w:val="00151B15"/>
    <w:rsid w:val="001525E5"/>
    <w:rsid w:val="00160E6E"/>
    <w:rsid w:val="00161BF1"/>
    <w:rsid w:val="00174528"/>
    <w:rsid w:val="001774E5"/>
    <w:rsid w:val="001A059B"/>
    <w:rsid w:val="001B5D30"/>
    <w:rsid w:val="001C72E5"/>
    <w:rsid w:val="001E0712"/>
    <w:rsid w:val="00247550"/>
    <w:rsid w:val="0025331B"/>
    <w:rsid w:val="00267593"/>
    <w:rsid w:val="002B21D3"/>
    <w:rsid w:val="002B6719"/>
    <w:rsid w:val="002C010A"/>
    <w:rsid w:val="002E3BD0"/>
    <w:rsid w:val="002E6EFB"/>
    <w:rsid w:val="002F258D"/>
    <w:rsid w:val="0031761A"/>
    <w:rsid w:val="00332C46"/>
    <w:rsid w:val="00356872"/>
    <w:rsid w:val="003D0868"/>
    <w:rsid w:val="003F488D"/>
    <w:rsid w:val="00412E43"/>
    <w:rsid w:val="00417DD5"/>
    <w:rsid w:val="0048472B"/>
    <w:rsid w:val="005230C5"/>
    <w:rsid w:val="00563B6B"/>
    <w:rsid w:val="005719A9"/>
    <w:rsid w:val="00573E5E"/>
    <w:rsid w:val="0057740B"/>
    <w:rsid w:val="005949EC"/>
    <w:rsid w:val="005C073D"/>
    <w:rsid w:val="005E6C59"/>
    <w:rsid w:val="0062461D"/>
    <w:rsid w:val="00634F41"/>
    <w:rsid w:val="006726E2"/>
    <w:rsid w:val="006F5C25"/>
    <w:rsid w:val="00782165"/>
    <w:rsid w:val="007C4BCF"/>
    <w:rsid w:val="00842858"/>
    <w:rsid w:val="00855D23"/>
    <w:rsid w:val="008619A0"/>
    <w:rsid w:val="008837AB"/>
    <w:rsid w:val="008A5C55"/>
    <w:rsid w:val="008C3A2C"/>
    <w:rsid w:val="008E28A3"/>
    <w:rsid w:val="00962A1D"/>
    <w:rsid w:val="009C66AD"/>
    <w:rsid w:val="009F4706"/>
    <w:rsid w:val="00A2201F"/>
    <w:rsid w:val="00A32F79"/>
    <w:rsid w:val="00AF0D05"/>
    <w:rsid w:val="00AF4B23"/>
    <w:rsid w:val="00B217D2"/>
    <w:rsid w:val="00B63F94"/>
    <w:rsid w:val="00BB2AEF"/>
    <w:rsid w:val="00C30E35"/>
    <w:rsid w:val="00C44700"/>
    <w:rsid w:val="00D3661E"/>
    <w:rsid w:val="00D537B9"/>
    <w:rsid w:val="00D60357"/>
    <w:rsid w:val="00D63655"/>
    <w:rsid w:val="00DD2961"/>
    <w:rsid w:val="00E65BA8"/>
    <w:rsid w:val="00E708BF"/>
    <w:rsid w:val="00E75B33"/>
    <w:rsid w:val="00E871E6"/>
    <w:rsid w:val="00EA06EA"/>
    <w:rsid w:val="00ED32FD"/>
    <w:rsid w:val="00F26916"/>
    <w:rsid w:val="00F400C8"/>
    <w:rsid w:val="00F604F1"/>
    <w:rsid w:val="00F640E4"/>
    <w:rsid w:val="00F658F9"/>
    <w:rsid w:val="00F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7B9"/>
    <w:rPr>
      <w:b/>
      <w:bCs/>
    </w:rPr>
  </w:style>
  <w:style w:type="character" w:styleId="a4">
    <w:name w:val="Hyperlink"/>
    <w:basedOn w:val="a0"/>
    <w:uiPriority w:val="99"/>
    <w:unhideWhenUsed/>
    <w:rsid w:val="00D537B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5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07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7B9"/>
    <w:rPr>
      <w:b/>
      <w:bCs/>
    </w:rPr>
  </w:style>
  <w:style w:type="character" w:styleId="a4">
    <w:name w:val="Hyperlink"/>
    <w:basedOn w:val="a0"/>
    <w:uiPriority w:val="99"/>
    <w:unhideWhenUsed/>
    <w:rsid w:val="00D537B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5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07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ysquash.com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squash.ua/wp-content/uploads/2016/09/%D0%A0%D0%B5%D0%B3%D0%BB%D0%B0%D0%BC%D0%B5%D0%BD%D1%82-2017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aysquash.com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rldsquash.org/ws/wp-content/uploads/2015/11/150601_Rules-of-Singles-Squash-2014-V2014-0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kivska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D033-F1A1-4A47-B9B9-84FC7FD8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64</cp:lastModifiedBy>
  <cp:revision>47</cp:revision>
  <dcterms:created xsi:type="dcterms:W3CDTF">2017-07-28T07:57:00Z</dcterms:created>
  <dcterms:modified xsi:type="dcterms:W3CDTF">2018-09-12T07:16:00Z</dcterms:modified>
</cp:coreProperties>
</file>