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00"/>
        <w:gridCol w:w="6006"/>
      </w:tblGrid>
      <w:tr w:rsidR="00172EB3" w:rsidRPr="00A41F6B" w:rsidTr="003E0A14">
        <w:trPr>
          <w:trHeight w:val="284"/>
          <w:jc w:val="center"/>
        </w:trPr>
        <w:tc>
          <w:tcPr>
            <w:tcW w:w="4700" w:type="dxa"/>
          </w:tcPr>
          <w:p w:rsidR="00977A4F" w:rsidRPr="006B5DF8" w:rsidRDefault="00977A4F" w:rsidP="005937EC">
            <w:pPr>
              <w:jc w:val="center"/>
              <w:rPr>
                <w:rFonts w:ascii="Comic Sans MS" w:eastAsia="+mn-ea" w:hAnsi="Comic Sans MS" w:cs="+mn-cs"/>
                <w:shadow/>
                <w:noProof/>
                <w:color w:val="0000FF"/>
                <w:sz w:val="44"/>
                <w:szCs w:val="48"/>
                <w:lang w:val="en-US" w:eastAsia="ru-RU"/>
              </w:rPr>
            </w:pPr>
          </w:p>
        </w:tc>
        <w:tc>
          <w:tcPr>
            <w:tcW w:w="6006" w:type="dxa"/>
          </w:tcPr>
          <w:p w:rsidR="006B5DF8" w:rsidRDefault="006B5DF8" w:rsidP="006B5DF8">
            <w:pPr>
              <w:rPr>
                <w:rFonts w:ascii="Arial" w:hAnsi="Arial" w:cs="Arial"/>
                <w:b/>
                <w:bCs/>
                <w:color w:val="333399"/>
                <w:lang w:val="en-US"/>
              </w:rPr>
            </w:pPr>
          </w:p>
          <w:p w:rsidR="00172EB3" w:rsidRPr="00AB698A" w:rsidRDefault="00622C0E" w:rsidP="006B5DF8">
            <w:pPr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5954395</wp:posOffset>
                  </wp:positionH>
                  <wp:positionV relativeFrom="paragraph">
                    <wp:posOffset>1053465</wp:posOffset>
                  </wp:positionV>
                  <wp:extent cx="7560310" cy="10826750"/>
                  <wp:effectExtent l="19050" t="0" r="2540" b="0"/>
                  <wp:wrapNone/>
                  <wp:docPr id="4" name="Рисунок 4" descr="A-4_Squash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-4_Squash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1082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31" w:rsidRDefault="001F569A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DNEPR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SQUASH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TOUR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201</w:t>
      </w:r>
      <w:r w:rsidR="00A65C39"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>8</w:t>
      </w:r>
      <w:r w:rsidR="00B479B1" w:rsidRPr="0096020B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</w:p>
    <w:p w:rsidR="00C4528F" w:rsidRPr="00C4528F" w:rsidRDefault="00C4528F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>1 этап</w:t>
      </w:r>
    </w:p>
    <w:p w:rsidR="00C66360" w:rsidRPr="0096020B" w:rsidRDefault="00C66360" w:rsidP="00553855">
      <w:pPr>
        <w:spacing w:after="0" w:line="240" w:lineRule="auto"/>
        <w:jc w:val="center"/>
        <w:textAlignment w:val="baseline"/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</w:pPr>
    </w:p>
    <w:p w:rsidR="00553855" w:rsidRPr="008A5940" w:rsidRDefault="00553855" w:rsidP="005538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32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8"/>
          <w:szCs w:val="32"/>
          <w:lang w:eastAsia="ru-RU"/>
        </w:rPr>
        <w:t>Положение турнира</w:t>
      </w:r>
    </w:p>
    <w:p w:rsidR="0045574F" w:rsidRPr="008A5940" w:rsidRDefault="0045574F" w:rsidP="0045574F">
      <w:pPr>
        <w:spacing w:line="240" w:lineRule="auto"/>
        <w:rPr>
          <w:rFonts w:ascii="Arial" w:eastAsia="+mj-ea" w:hAnsi="Arial" w:cs="+mj-cs"/>
          <w:b/>
          <w:bCs/>
          <w:color w:val="000000"/>
          <w:sz w:val="24"/>
          <w:szCs w:val="28"/>
        </w:rPr>
      </w:pPr>
    </w:p>
    <w:p w:rsidR="0045574F" w:rsidRPr="008A5940" w:rsidRDefault="00553855" w:rsidP="0045574F">
      <w:pPr>
        <w:spacing w:line="240" w:lineRule="auto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1. Цели и задачи</w:t>
      </w:r>
      <w:r w:rsidRPr="008A5940">
        <w:rPr>
          <w:rFonts w:ascii="Arial" w:eastAsia="+mj-ea" w:hAnsi="Arial" w:cs="+mj-cs"/>
          <w:bCs/>
          <w:color w:val="000000"/>
          <w:sz w:val="24"/>
          <w:szCs w:val="28"/>
        </w:rPr>
        <w:t>: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культурных и спортивных связей между игроками.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Повышение уровня мастерства игроков.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</w:t>
      </w:r>
      <w:r w:rsidR="00442AE0" w:rsidRPr="008A5940">
        <w:rPr>
          <w:rFonts w:ascii="Arial" w:eastAsia="+mj-ea" w:hAnsi="Arial" w:cs="+mj-cs"/>
          <w:color w:val="000000"/>
          <w:sz w:val="24"/>
          <w:szCs w:val="28"/>
        </w:rPr>
        <w:t>оиск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новых партнеров по</w:t>
      </w:r>
      <w:r w:rsidR="00963029" w:rsidRPr="008A5940">
        <w:rPr>
          <w:rFonts w:ascii="Arial" w:eastAsia="+mj-ea" w:hAnsi="Arial" w:cs="+mj-cs"/>
          <w:color w:val="000000"/>
          <w:sz w:val="24"/>
          <w:szCs w:val="28"/>
        </w:rPr>
        <w:t xml:space="preserve"> игре различного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уровня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8A5940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>Популяризация сквоша.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  <w:r w:rsidR="00283211" w:rsidRPr="008A5940">
        <w:rPr>
          <w:rFonts w:ascii="Arial" w:eastAsia="+mj-ea" w:hAnsi="+mj-ea" w:cs="Arial"/>
          <w:color w:val="000000"/>
          <w:sz w:val="24"/>
          <w:szCs w:val="28"/>
        </w:rPr>
        <w:t>●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t xml:space="preserve"> Популя</w:t>
      </w:r>
      <w:r w:rsidR="00613ECB" w:rsidRPr="008A5940">
        <w:rPr>
          <w:rFonts w:ascii="Arial" w:eastAsia="+mj-ea" w:hAnsi="Arial" w:cs="+mj-cs"/>
          <w:color w:val="000000"/>
          <w:sz w:val="24"/>
          <w:szCs w:val="28"/>
        </w:rPr>
        <w:t>ризация здорового образа жизни.</w:t>
      </w:r>
      <w:r w:rsidR="00283211" w:rsidRPr="008A5940">
        <w:rPr>
          <w:rFonts w:ascii="Arial" w:eastAsia="+mj-ea" w:hAnsi="Arial" w:cs="+mj-cs"/>
          <w:color w:val="000000"/>
          <w:sz w:val="24"/>
          <w:szCs w:val="28"/>
        </w:rPr>
        <w:br/>
      </w:r>
    </w:p>
    <w:p w:rsidR="00553855" w:rsidRDefault="00553855" w:rsidP="0045574F">
      <w:pPr>
        <w:spacing w:line="240" w:lineRule="auto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2. Сроки проведения:</w:t>
      </w:r>
    </w:p>
    <w:p w:rsidR="00401AF0" w:rsidRPr="005C7554" w:rsidRDefault="00A65C39" w:rsidP="00BD7EB1">
      <w:pPr>
        <w:spacing w:after="0" w:line="240" w:lineRule="auto"/>
        <w:jc w:val="center"/>
        <w:textAlignment w:val="baseline"/>
        <w:rPr>
          <w:rFonts w:asciiTheme="majorHAnsi" w:eastAsia="+mn-ea" w:hAnsiTheme="majorHAnsi" w:cs="+mn-cs"/>
          <w:b/>
          <w:bCs/>
          <w:color w:val="000000"/>
          <w:kern w:val="24"/>
          <w:sz w:val="32"/>
          <w:szCs w:val="32"/>
          <w:lang w:eastAsia="ru-RU"/>
        </w:rPr>
      </w:pPr>
      <w:r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17</w:t>
      </w:r>
      <w:r w:rsidR="001F569A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 xml:space="preserve"> </w:t>
      </w:r>
      <w:r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феврал</w:t>
      </w:r>
      <w:r w:rsidR="001F569A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я 201</w:t>
      </w:r>
      <w:r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8</w:t>
      </w:r>
      <w:r w:rsidR="001F569A" w:rsidRPr="005C7554">
        <w:rPr>
          <w:rFonts w:asciiTheme="majorHAnsi" w:hAnsiTheme="majorHAnsi"/>
          <w:b/>
          <w:sz w:val="32"/>
          <w:szCs w:val="32"/>
        </w:rPr>
        <w:t>.</w:t>
      </w:r>
    </w:p>
    <w:p w:rsidR="00401AF0" w:rsidRPr="008A5940" w:rsidRDefault="00401AF0" w:rsidP="00553855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3. Место проведения:</w:t>
      </w:r>
    </w:p>
    <w:p w:rsidR="002852FB" w:rsidRPr="008A5940" w:rsidRDefault="002852FB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FA3D06" w:rsidRPr="00D9711B" w:rsidRDefault="00FA3D06" w:rsidP="00553855">
      <w:pPr>
        <w:spacing w:after="0" w:line="240" w:lineRule="auto"/>
        <w:textAlignment w:val="baseline"/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</w:pP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г. 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Днепр</w:t>
      </w:r>
      <w:r w:rsidR="00553855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, </w:t>
      </w:r>
      <w:r w:rsidR="00253379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ул</w:t>
      </w:r>
      <w:r w:rsidR="00077100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.</w:t>
      </w: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Симферопольская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21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,</w:t>
      </w:r>
      <w:r w:rsidR="00D91BAD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с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порт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клуб 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«</w:t>
      </w:r>
      <w:r w:rsidR="0090104E" w:rsidRPr="0090104E">
        <w:rPr>
          <w:rFonts w:ascii="Book Antiqua" w:eastAsia="+mn-ea" w:hAnsi="Book Antiqua" w:cs="Arial"/>
          <w:b/>
          <w:color w:val="000000"/>
          <w:kern w:val="24"/>
          <w:sz w:val="24"/>
          <w:szCs w:val="24"/>
          <w:lang w:val="en-US" w:eastAsia="ru-RU"/>
        </w:rPr>
        <w:t>PRIDE</w:t>
      </w:r>
      <w:r w:rsid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»</w:t>
      </w:r>
    </w:p>
    <w:p w:rsidR="00B479B1" w:rsidRPr="00C246DC" w:rsidRDefault="00B479B1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</w:p>
    <w:p w:rsidR="00553855" w:rsidRPr="008A5940" w:rsidRDefault="00C246DC" w:rsidP="00BD7EB1">
      <w:pPr>
        <w:spacing w:after="0" w:line="240" w:lineRule="auto"/>
        <w:jc w:val="center"/>
        <w:textAlignment w:val="baseline"/>
        <w:rPr>
          <w:rFonts w:ascii="Arial" w:eastAsia="+mn-ea" w:hAnsi="Arial" w:cs="+mn-cs"/>
          <w:color w:val="000000"/>
          <w:kern w:val="24"/>
          <w:sz w:val="28"/>
          <w:szCs w:val="28"/>
          <w:lang w:eastAsia="ru-RU"/>
        </w:rPr>
      </w:pPr>
      <w:r w:rsidRPr="0096020B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3</w:t>
      </w:r>
      <w:r w:rsidR="00FA3D06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сквош</w:t>
      </w:r>
      <w:r w:rsidR="00FA3D06" w:rsidRPr="00AB18B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98771B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корта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</w:pPr>
    </w:p>
    <w:p w:rsidR="00553855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4. Участники турнира:</w:t>
      </w:r>
      <w:r w:rsidR="00442AE0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</w:t>
      </w:r>
    </w:p>
    <w:p w:rsidR="000D355A" w:rsidRDefault="000D355A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1F569A" w:rsidRPr="00BD0787" w:rsidRDefault="00BD0787" w:rsidP="00BD0787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Любители 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максимум 24 человека</w:t>
      </w:r>
      <w:r>
        <w:rPr>
          <w:sz w:val="28"/>
          <w:szCs w:val="28"/>
          <w:lang w:val="en-US"/>
        </w:rPr>
        <w:t>.</w:t>
      </w:r>
    </w:p>
    <w:p w:rsidR="001F569A" w:rsidRDefault="001F569A" w:rsidP="000D355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D355A" w:rsidRPr="000D355A" w:rsidRDefault="000D355A" w:rsidP="000D355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355A">
        <w:rPr>
          <w:rFonts w:ascii="Arial" w:hAnsi="Arial" w:cs="Arial"/>
          <w:b/>
          <w:sz w:val="24"/>
          <w:szCs w:val="24"/>
        </w:rPr>
        <w:t>В связи с ограниченным количеством участников, посев игроков будет осуществляться в соответствии с национальным рейтингом Федерации Сквоша Украины. В случае большего количества заявок будет проведен квалификационный раунд.</w:t>
      </w:r>
    </w:p>
    <w:p w:rsidR="001538AD" w:rsidRDefault="001538AD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kern w:val="1"/>
          <w:sz w:val="24"/>
          <w:szCs w:val="24"/>
        </w:rPr>
      </w:pPr>
      <w:r>
        <w:rPr>
          <w:rFonts w:ascii="Arial" w:eastAsia="+mn-ea" w:hAnsi="Arial" w:cs="Arial"/>
          <w:kern w:val="1"/>
          <w:sz w:val="24"/>
          <w:szCs w:val="24"/>
        </w:rPr>
        <w:t>Организаторы турнира оставляют за собой право о допуске игрока к участию в турнире.</w:t>
      </w:r>
    </w:p>
    <w:p w:rsidR="002A4DB2" w:rsidRPr="008A5940" w:rsidRDefault="002A4DB2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</w:p>
    <w:p w:rsidR="009F586A" w:rsidRDefault="00553855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>5. Расписание турнира:</w:t>
      </w:r>
    </w:p>
    <w:p w:rsidR="000D355A" w:rsidRDefault="00467F61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с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уббота</w:t>
      </w:r>
      <w:r w:rsidR="007C6045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: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172EB3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отборочные 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и </w:t>
      </w:r>
      <w:r w:rsidR="00B479B1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финальные игры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в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о всех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категориях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</w:p>
    <w:p w:rsidR="00AB698A" w:rsidRPr="005D57EE" w:rsidRDefault="000D355A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Н</w:t>
      </w:r>
      <w:r w:rsidR="00B8215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ачало </w:t>
      </w: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в </w:t>
      </w:r>
      <w:r w:rsidR="00C246DC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9</w:t>
      </w:r>
      <w:r w:rsidR="004D27BD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:0</w:t>
      </w:r>
      <w:r w:rsidR="006A0DB9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0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  <w:r w:rsidR="005D57EE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           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6A0DB9" w:rsidRPr="008A5940" w:rsidRDefault="00553855" w:rsidP="00FA3D06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6. Судейство: </w:t>
      </w:r>
    </w:p>
    <w:p w:rsidR="00AB18B0" w:rsidRDefault="0046755E" w:rsidP="00963029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игры в категории «Любители</w:t>
      </w:r>
      <w:r w:rsidR="000D355A" w:rsidRPr="000D355A">
        <w:rPr>
          <w:rFonts w:ascii="Arial" w:hAnsi="Arial" w:cs="Arial"/>
          <w:sz w:val="24"/>
          <w:szCs w:val="24"/>
        </w:rPr>
        <w:t>» будут обслуживать квалифицированные судьи, назначенные главным судьей соревнований. Игроки категории «Любители» должны быть готовы судить следующий матч по просьбе главного судьи.</w:t>
      </w:r>
    </w:p>
    <w:p w:rsidR="000D355A" w:rsidRPr="000D355A" w:rsidRDefault="000D355A" w:rsidP="00963029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ru-RU"/>
        </w:rPr>
      </w:pPr>
    </w:p>
    <w:p w:rsidR="00C27AA7" w:rsidRPr="008A5940" w:rsidRDefault="00553855" w:rsidP="00963029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7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. Награждение: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победители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призеры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будут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награждены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, медалями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ценными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призами.</w:t>
      </w:r>
      <w:r w:rsidR="00C27AA7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9F586A" w:rsidRPr="008A5940" w:rsidRDefault="009F586A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C6045" w:rsidRPr="008A5940" w:rsidRDefault="00622C0E" w:rsidP="00464B34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hAnsi="Arial" w:cs="Arial"/>
          <w:b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8375015</wp:posOffset>
            </wp:positionH>
            <wp:positionV relativeFrom="paragraph">
              <wp:posOffset>5080</wp:posOffset>
            </wp:positionV>
            <wp:extent cx="7560310" cy="9298940"/>
            <wp:effectExtent l="19050" t="0" r="2540" b="0"/>
            <wp:wrapNone/>
            <wp:docPr id="5" name="Рисунок 5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+mn-ea" w:hAnsi="Arial" w:cs="+mn-cs"/>
          <w:b/>
          <w:bCs/>
          <w:noProof/>
          <w:color w:val="000000"/>
          <w:kern w:val="24"/>
          <w:sz w:val="24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9631045</wp:posOffset>
            </wp:positionH>
            <wp:positionV relativeFrom="paragraph">
              <wp:posOffset>119380</wp:posOffset>
            </wp:positionV>
            <wp:extent cx="8288020" cy="11925935"/>
            <wp:effectExtent l="19050" t="0" r="0" b="0"/>
            <wp:wrapNone/>
            <wp:docPr id="7" name="Рисунок 7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1192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0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8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Условия проведения турнира: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система проведения турнира будет определена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1</w:t>
      </w:r>
      <w:r w:rsidR="005C7554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5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C7554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феврал</w:t>
      </w:r>
      <w:r w:rsidR="00B479B1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я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,</w:t>
      </w:r>
      <w:r w:rsidR="00C27AA7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после окончания приема заявок</w:t>
      </w:r>
      <w:r w:rsidR="00963029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  <w:r w:rsidR="00464B34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Встречи будут проводиться до 11 очков, до 2 выигранных геймов</w:t>
      </w:r>
      <w:r w:rsidR="00553855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. 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Каждый участник будет иметь возможность сыграть минимум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3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матча.</w:t>
      </w:r>
    </w:p>
    <w:p w:rsidR="00553855" w:rsidRPr="008A5940" w:rsidRDefault="007C6045" w:rsidP="00464B34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Дети без защитных очков на корт не допускаются.</w:t>
      </w:r>
    </w:p>
    <w:p w:rsidR="005E7A43" w:rsidRDefault="005E7A43" w:rsidP="00EA6CE9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69658C" w:rsidRDefault="0069658C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EA6CE9" w:rsidRDefault="00EA6CE9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>Мяч турнира</w:t>
      </w:r>
      <w:r>
        <w:rPr>
          <w:rFonts w:ascii="Arial" w:eastAsia="+mn-ea" w:hAnsi="Arial" w:cs="Arial"/>
          <w:kern w:val="1"/>
          <w:sz w:val="24"/>
          <w:szCs w:val="24"/>
        </w:rPr>
        <w:t xml:space="preserve"> DUNLO</w:t>
      </w:r>
      <w:r>
        <w:rPr>
          <w:rFonts w:ascii="Arial" w:eastAsia="+mn-ea" w:hAnsi="Arial" w:cs="Arial"/>
          <w:kern w:val="1"/>
          <w:sz w:val="24"/>
          <w:szCs w:val="24"/>
          <w:lang w:val="en-US"/>
        </w:rPr>
        <w:t>P</w:t>
      </w:r>
      <w:r>
        <w:rPr>
          <w:rFonts w:ascii="Arial" w:eastAsia="+mn-ea" w:hAnsi="Arial" w:cs="Arial"/>
          <w:kern w:val="1"/>
          <w:sz w:val="24"/>
          <w:szCs w:val="24"/>
        </w:rPr>
        <w:t>**</w:t>
      </w:r>
    </w:p>
    <w:p w:rsidR="00EA6CE9" w:rsidRPr="00EA6CE9" w:rsidRDefault="00EA6CE9" w:rsidP="00EA6CE9">
      <w:pPr>
        <w:spacing w:after="0" w:line="200" w:lineRule="atLeast"/>
        <w:ind w:left="255" w:firstLine="315"/>
        <w:textAlignment w:val="baseline"/>
        <w:rPr>
          <w:rFonts w:ascii="Arial" w:hAnsi="Arial" w:cs="Arial"/>
          <w:b/>
          <w:sz w:val="24"/>
          <w:szCs w:val="24"/>
        </w:rPr>
      </w:pPr>
    </w:p>
    <w:p w:rsidR="00D26A52" w:rsidRPr="008F5DB1" w:rsidRDefault="00F56E0B" w:rsidP="00D26A52">
      <w:pPr>
        <w:rPr>
          <w:rFonts w:ascii="Arial" w:hAnsi="Arial" w:cs="Arial"/>
          <w:color w:val="000000"/>
          <w:sz w:val="24"/>
          <w:szCs w:val="28"/>
        </w:rPr>
      </w:pPr>
      <w:r w:rsidRPr="008A5940">
        <w:rPr>
          <w:rFonts w:ascii="Arial" w:hAnsi="Arial" w:cs="Arial"/>
          <w:b/>
          <w:color w:val="000000"/>
          <w:sz w:val="24"/>
          <w:szCs w:val="28"/>
        </w:rPr>
        <w:t>9. Условия пребывания гостей на территории клуба:</w:t>
      </w:r>
      <w:r w:rsidRPr="008A5940">
        <w:rPr>
          <w:rFonts w:ascii="Arial" w:hAnsi="Arial" w:cs="Arial"/>
          <w:color w:val="000000"/>
          <w:sz w:val="24"/>
          <w:szCs w:val="28"/>
        </w:rPr>
        <w:t xml:space="preserve"> </w:t>
      </w:r>
    </w:p>
    <w:p w:rsidR="00F849F3" w:rsidRPr="008A5940" w:rsidRDefault="00FA3D06" w:rsidP="00E8647F">
      <w:pPr>
        <w:rPr>
          <w:rFonts w:ascii="Arial" w:hAnsi="Arial" w:cs="Arial"/>
          <w:color w:val="000000"/>
          <w:sz w:val="28"/>
          <w:szCs w:val="28"/>
        </w:rPr>
      </w:pPr>
      <w:r w:rsidRPr="008A5940">
        <w:rPr>
          <w:rFonts w:ascii="Arial" w:hAnsi="Arial" w:cs="Arial"/>
          <w:color w:val="000000"/>
          <w:sz w:val="28"/>
          <w:szCs w:val="28"/>
        </w:rPr>
        <w:t xml:space="preserve">Разрешено посещать: сквош </w:t>
      </w:r>
      <w:r w:rsidR="00B82157">
        <w:rPr>
          <w:rFonts w:ascii="Arial" w:hAnsi="Arial" w:cs="Arial"/>
          <w:color w:val="000000"/>
          <w:sz w:val="28"/>
          <w:szCs w:val="28"/>
        </w:rPr>
        <w:t>корты,</w:t>
      </w:r>
      <w:r w:rsidR="00B479B1">
        <w:rPr>
          <w:rFonts w:ascii="Arial" w:hAnsi="Arial" w:cs="Arial"/>
          <w:color w:val="000000"/>
          <w:sz w:val="28"/>
          <w:szCs w:val="28"/>
        </w:rPr>
        <w:t xml:space="preserve"> </w:t>
      </w:r>
      <w:r w:rsidR="00B82157">
        <w:rPr>
          <w:rFonts w:ascii="Arial" w:hAnsi="Arial" w:cs="Arial"/>
          <w:color w:val="000000"/>
          <w:sz w:val="28"/>
          <w:szCs w:val="28"/>
        </w:rPr>
        <w:t>раздевалку</w:t>
      </w:r>
      <w:r w:rsidR="008F5DB1">
        <w:rPr>
          <w:rFonts w:ascii="Arial" w:hAnsi="Arial" w:cs="Arial"/>
          <w:color w:val="000000"/>
          <w:sz w:val="28"/>
          <w:szCs w:val="28"/>
        </w:rPr>
        <w:t>, душевые.</w:t>
      </w:r>
    </w:p>
    <w:p w:rsidR="00F56E0B" w:rsidRPr="008F5DB1" w:rsidRDefault="00F56E0B" w:rsidP="004D27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8"/>
        </w:rPr>
      </w:pPr>
      <w:r w:rsidRPr="000502D4">
        <w:rPr>
          <w:rFonts w:ascii="Arial" w:hAnsi="Arial" w:cs="Arial"/>
          <w:b/>
          <w:color w:val="000000"/>
          <w:sz w:val="24"/>
          <w:szCs w:val="28"/>
        </w:rPr>
        <w:t xml:space="preserve">При нарушении условий </w:t>
      </w:r>
      <w:r w:rsidR="00963029" w:rsidRPr="000502D4">
        <w:rPr>
          <w:rFonts w:ascii="Arial" w:hAnsi="Arial" w:cs="Arial"/>
          <w:b/>
          <w:color w:val="000000"/>
          <w:sz w:val="24"/>
          <w:szCs w:val="28"/>
        </w:rPr>
        <w:t xml:space="preserve">пребывания, </w:t>
      </w:r>
      <w:r w:rsidR="004D27BD" w:rsidRPr="000502D4">
        <w:rPr>
          <w:rFonts w:ascii="Arial" w:hAnsi="Arial" w:cs="Arial"/>
          <w:b/>
          <w:color w:val="000000"/>
          <w:sz w:val="24"/>
          <w:szCs w:val="28"/>
        </w:rPr>
        <w:t>администрация клуба имеет право отказать нарушителю в дальнейших посещениях</w:t>
      </w:r>
      <w:r w:rsidR="00B82157" w:rsidRPr="000502D4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 w:rsidR="008F5DB1">
        <w:rPr>
          <w:rFonts w:ascii="Arial" w:hAnsi="Arial" w:cs="Arial"/>
          <w:b/>
          <w:color w:val="000000"/>
          <w:sz w:val="24"/>
          <w:szCs w:val="28"/>
        </w:rPr>
        <w:t>сквош клуба.</w:t>
      </w:r>
    </w:p>
    <w:p w:rsidR="00253379" w:rsidRPr="00977A4F" w:rsidRDefault="00253379" w:rsidP="00442AE0">
      <w:pPr>
        <w:spacing w:after="0" w:line="240" w:lineRule="auto"/>
        <w:jc w:val="both"/>
        <w:textAlignment w:val="baseline"/>
        <w:rPr>
          <w:rFonts w:ascii="Arial" w:hAnsi="Arial" w:cs="Arial"/>
          <w:color w:val="1F497D"/>
          <w:sz w:val="24"/>
          <w:szCs w:val="28"/>
        </w:rPr>
      </w:pPr>
    </w:p>
    <w:p w:rsidR="00F56E0B" w:rsidRPr="008D4C50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</w:rPr>
      </w:pPr>
    </w:p>
    <w:p w:rsidR="0069658C" w:rsidRDefault="00F56E0B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10</w:t>
      </w:r>
      <w:r w:rsidR="00553855"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 xml:space="preserve">. Сроки и подача заявки: </w:t>
      </w:r>
      <w:r w:rsidR="00553855" w:rsidRPr="008A5940">
        <w:rPr>
          <w:rFonts w:ascii="Arial" w:eastAsia="+mj-ea" w:hAnsi="Arial" w:cs="+mj-cs"/>
          <w:color w:val="000000"/>
          <w:sz w:val="24"/>
          <w:szCs w:val="28"/>
        </w:rPr>
        <w:t xml:space="preserve">для участия в турнире необходимо </w:t>
      </w:r>
      <w:r w:rsidR="00FB153D" w:rsidRPr="008A5940">
        <w:rPr>
          <w:rFonts w:ascii="Arial" w:eastAsia="+mj-ea" w:hAnsi="Arial" w:cs="+mj-cs"/>
          <w:color w:val="000000"/>
          <w:sz w:val="24"/>
          <w:szCs w:val="28"/>
        </w:rPr>
        <w:t xml:space="preserve">до </w:t>
      </w:r>
      <w:r w:rsidR="00A65C39">
        <w:rPr>
          <w:rFonts w:ascii="Arial" w:eastAsia="+mj-ea" w:hAnsi="Arial" w:cs="+mj-cs"/>
          <w:color w:val="000000"/>
          <w:sz w:val="24"/>
          <w:szCs w:val="28"/>
        </w:rPr>
        <w:t>14</w:t>
      </w:r>
      <w:r w:rsidR="00B82157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A65C39">
        <w:rPr>
          <w:rFonts w:ascii="Arial" w:eastAsia="+mj-ea" w:hAnsi="Arial" w:cs="+mj-cs"/>
          <w:color w:val="000000"/>
          <w:sz w:val="24"/>
          <w:szCs w:val="28"/>
          <w:u w:val="single"/>
        </w:rPr>
        <w:t>феврал</w:t>
      </w:r>
      <w:r w:rsidR="0096020B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я</w:t>
      </w:r>
      <w:r w:rsidR="00FB153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F4400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(до 21.00 включительно)</w:t>
      </w:r>
      <w:r w:rsidR="00F4400D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>201</w:t>
      </w:r>
      <w:r w:rsidR="00A65C39">
        <w:rPr>
          <w:rFonts w:ascii="Arial" w:eastAsia="+mj-ea" w:hAnsi="Arial" w:cs="+mj-cs"/>
          <w:color w:val="000000"/>
          <w:sz w:val="24"/>
          <w:szCs w:val="28"/>
        </w:rPr>
        <w:t>8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 xml:space="preserve"> года </w:t>
      </w:r>
      <w:r w:rsidR="0096020B">
        <w:rPr>
          <w:rFonts w:ascii="Arial" w:eastAsia="+mj-ea" w:hAnsi="Arial" w:cs="+mj-cs"/>
          <w:color w:val="000000"/>
          <w:sz w:val="24"/>
          <w:szCs w:val="28"/>
        </w:rPr>
        <w:t xml:space="preserve">зарегистрироваться по </w:t>
      </w:r>
      <w:r w:rsidR="0069658C">
        <w:rPr>
          <w:rFonts w:ascii="Arial" w:eastAsia="+mj-ea" w:hAnsi="Arial" w:cs="+mj-cs"/>
          <w:color w:val="000000"/>
          <w:sz w:val="24"/>
          <w:szCs w:val="28"/>
        </w:rPr>
        <w:t>телефону:</w:t>
      </w:r>
    </w:p>
    <w:p w:rsidR="0069658C" w:rsidRDefault="0069658C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52CE" w:rsidRPr="00BD7EB1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</w:pPr>
      <w:r>
        <w:rPr>
          <w:rFonts w:ascii="Arial" w:eastAsia="+mj-ea" w:hAnsi="Arial" w:cs="+mj-cs"/>
          <w:color w:val="000000"/>
          <w:sz w:val="24"/>
          <w:szCs w:val="28"/>
        </w:rPr>
        <w:t xml:space="preserve">                                                          </w:t>
      </w:r>
      <w:r w:rsidRPr="00BD7EB1"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  <w:t>067 563 15 66</w:t>
      </w:r>
    </w:p>
    <w:p w:rsidR="005552CE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Pr="008A5940" w:rsidRDefault="00A85576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color w:val="000000"/>
          <w:sz w:val="24"/>
          <w:szCs w:val="28"/>
        </w:rPr>
        <w:t>При снятии с турнира после составления сеток, взнос не возвращается.</w:t>
      </w:r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Default="00E3406B" w:rsidP="00ED3EB3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Стартовый взнос: </w:t>
      </w:r>
    </w:p>
    <w:p w:rsidR="005552CE" w:rsidRPr="008A5940" w:rsidRDefault="005552CE" w:rsidP="00ED3EB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AB698A" w:rsidRDefault="008F5DB1" w:rsidP="00ED3EB3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Л</w:t>
      </w:r>
      <w:r w:rsidR="005E7A4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юбители</w:t>
      </w:r>
      <w:r w:rsidR="00ED3EB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–</w:t>
      </w:r>
      <w:r w:rsidR="00FB153D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AB698A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3</w:t>
      </w: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5</w:t>
      </w:r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0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 w:rsidR="005552CE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(участники, не достигшие 16 лет).</w:t>
      </w:r>
    </w:p>
    <w:p w:rsidR="005552CE" w:rsidRPr="005552CE" w:rsidRDefault="005552CE" w:rsidP="00ED3EB3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</w:pPr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Любители – 400 </w:t>
      </w:r>
      <w:proofErr w:type="spellStart"/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(участники от 16 лет и старше).</w:t>
      </w:r>
    </w:p>
    <w:p w:rsid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</w:p>
    <w:p w:rsidR="008E3076" w:rsidRP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u w:val="single"/>
          <w:lang w:eastAsia="ru-RU"/>
        </w:rPr>
        <w:t>Номер карты для оплаты взноса</w:t>
      </w: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:</w:t>
      </w:r>
    </w:p>
    <w:p w:rsidR="008E3076" w:rsidRP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4149 4978 6134 8060</w:t>
      </w:r>
      <w:r w:rsidR="00F4400D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,</w:t>
      </w: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  Булгаков Александр Александрович</w:t>
      </w:r>
    </w:p>
    <w:p w:rsidR="0045574F" w:rsidRPr="00AB698A" w:rsidRDefault="0045574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477EBB" w:rsidRPr="0090104E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Безопасность и </w:t>
      </w:r>
      <w:r w:rsidR="00477EBB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м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едицинская страховка:</w:t>
      </w:r>
    </w:p>
    <w:p w:rsidR="00477EBB" w:rsidRPr="0090104E" w:rsidRDefault="00477EBB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553855" w:rsidRP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477EBB">
        <w:rPr>
          <w:rFonts w:ascii="Comic Sans MS" w:eastAsia="+mn-ea" w:hAnsi="Comic Sans MS" w:cs="Aharoni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477EBB" w:rsidRPr="00477EBB">
        <w:rPr>
          <w:rFonts w:ascii="Comic Sans MS" w:hAnsi="Comic Sans MS" w:cs="Aharoni"/>
          <w:b/>
          <w:sz w:val="24"/>
          <w:szCs w:val="24"/>
        </w:rPr>
        <w:t>все игроки, до 19 лет включительно, должны находиться на корте в очках или защитных масках для игры в сквош</w:t>
      </w:r>
      <w:r w:rsidR="00477EBB">
        <w:t>.</w:t>
      </w:r>
    </w:p>
    <w:p w:rsidR="00477EBB" w:rsidRPr="00477EBB" w:rsidRDefault="00477EBB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53855" w:rsidRPr="008A5940" w:rsidRDefault="00301B58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частникам соревнований рекомендуется иметь медицинскую страховку. </w:t>
      </w:r>
    </w:p>
    <w:p w:rsidR="00553855" w:rsidRPr="008A5940" w:rsidRDefault="00BD7EB1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Игроки в сквош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участвуют в соревнованиях на свой страх и риск.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553855" w:rsidRPr="008A5940" w:rsidRDefault="00553855" w:rsidP="00442AE0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eastAsia="ru-RU"/>
        </w:rPr>
        <w:t>Организаторы не несут ответственности за травмы и несчастные случаи, виновниками которых они не являются.</w:t>
      </w: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val="uk-UA" w:eastAsia="ru-RU"/>
        </w:rPr>
        <w:t xml:space="preserve"> </w:t>
      </w:r>
    </w:p>
    <w:p w:rsidR="00553855" w:rsidRPr="008A5940" w:rsidRDefault="00553855" w:rsidP="00553855">
      <w:pPr>
        <w:spacing w:after="0" w:line="240" w:lineRule="auto"/>
        <w:textAlignment w:val="baseline"/>
        <w:rPr>
          <w:color w:val="000000"/>
          <w:sz w:val="20"/>
        </w:rPr>
      </w:pPr>
    </w:p>
    <w:p w:rsidR="00EC3911" w:rsidRPr="0096020B" w:rsidRDefault="00553855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EC3911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Организаторы</w:t>
      </w:r>
      <w:r w:rsidR="00A41F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турнира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:   </w:t>
      </w:r>
    </w:p>
    <w:p w:rsidR="00A74A3E" w:rsidRPr="0096020B" w:rsidRDefault="00A74A3E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F4AE8" w:rsidRPr="00A15153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Директор: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Шкарупило Андрей 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>тел. +38 067 5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64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36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67</w:t>
      </w:r>
    </w:p>
    <w:p w:rsidR="0096020B" w:rsidRPr="00A15153" w:rsidRDefault="0096020B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</w:p>
    <w:p w:rsidR="000F4AE8" w:rsidRPr="00622C0E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Главный судья: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Костевич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Вадим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тел. +38</w:t>
      </w:r>
      <w:r w:rsidR="00487857">
        <w:rPr>
          <w:rFonts w:ascii="Arial" w:eastAsia="+mn-ea" w:hAnsi="Arial" w:cs="+mn-cs"/>
          <w:color w:val="000000"/>
          <w:kern w:val="24"/>
          <w:szCs w:val="24"/>
          <w:lang w:val="en-US" w:eastAsia="ru-RU"/>
        </w:rPr>
        <w:t> </w:t>
      </w:r>
      <w:r w:rsidR="00B479B1">
        <w:rPr>
          <w:rFonts w:ascii="Arial" w:eastAsia="+mn-ea" w:hAnsi="Arial" w:cs="+mn-cs"/>
          <w:color w:val="000000"/>
          <w:kern w:val="24"/>
          <w:szCs w:val="24"/>
          <w:lang w:eastAsia="ru-RU"/>
        </w:rPr>
        <w:t>06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</w:t>
      </w:r>
      <w:r w:rsidR="00487857">
        <w:rPr>
          <w:rFonts w:ascii="Arial" w:eastAsia="+mn-ea" w:hAnsi="Arial" w:cs="+mn-cs"/>
          <w:color w:val="000000"/>
          <w:kern w:val="24"/>
          <w:szCs w:val="24"/>
          <w:lang w:val="en-US" w:eastAsia="ru-RU"/>
        </w:rPr>
        <w:t> 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867</w:t>
      </w:r>
      <w:r w:rsidR="00487857" w:rsidRP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45</w:t>
      </w:r>
      <w:r w:rsidR="00487857" w:rsidRP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91</w:t>
      </w:r>
    </w:p>
    <w:p w:rsidR="005A67F4" w:rsidRPr="008A5940" w:rsidRDefault="005A67F4" w:rsidP="000D6661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40"/>
          <w:szCs w:val="40"/>
          <w:lang w:eastAsia="ru-RU"/>
        </w:rPr>
      </w:pPr>
    </w:p>
    <w:p w:rsidR="005D57EE" w:rsidRDefault="005D57EE" w:rsidP="005D57EE">
      <w:pPr>
        <w:jc w:val="both"/>
        <w:rPr>
          <w:b/>
          <w:i/>
          <w:noProof/>
          <w:sz w:val="28"/>
          <w:szCs w:val="28"/>
          <w:lang w:eastAsia="ru-RU"/>
        </w:rPr>
      </w:pPr>
    </w:p>
    <w:sectPr w:rsidR="005D57EE" w:rsidSect="0069658C">
      <w:pgSz w:w="11906" w:h="16838"/>
      <w:pgMar w:top="142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D54"/>
    <w:multiLevelType w:val="hybridMultilevel"/>
    <w:tmpl w:val="EBBABE00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>
    <w:nsid w:val="6CEF56B3"/>
    <w:multiLevelType w:val="hybridMultilevel"/>
    <w:tmpl w:val="92B47E80"/>
    <w:lvl w:ilvl="0" w:tplc="932EE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6501F"/>
    <w:multiLevelType w:val="hybridMultilevel"/>
    <w:tmpl w:val="DA5A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F22C2"/>
    <w:multiLevelType w:val="hybridMultilevel"/>
    <w:tmpl w:val="5316EE4E"/>
    <w:lvl w:ilvl="0" w:tplc="0D863BA4">
      <w:start w:val="2"/>
      <w:numFmt w:val="bullet"/>
      <w:lvlText w:val="-"/>
      <w:lvlJc w:val="left"/>
      <w:pPr>
        <w:ind w:left="720" w:hanging="360"/>
      </w:pPr>
      <w:rPr>
        <w:rFonts w:ascii="Arial" w:eastAsia="+mj-e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3855"/>
    <w:rsid w:val="000502D4"/>
    <w:rsid w:val="00056EAA"/>
    <w:rsid w:val="00077100"/>
    <w:rsid w:val="000909F4"/>
    <w:rsid w:val="00095F56"/>
    <w:rsid w:val="000A4CDA"/>
    <w:rsid w:val="000A6033"/>
    <w:rsid w:val="000C16DA"/>
    <w:rsid w:val="000D355A"/>
    <w:rsid w:val="000D6661"/>
    <w:rsid w:val="000F4AE8"/>
    <w:rsid w:val="00130F75"/>
    <w:rsid w:val="00137307"/>
    <w:rsid w:val="00142BF0"/>
    <w:rsid w:val="001538AD"/>
    <w:rsid w:val="00172EB3"/>
    <w:rsid w:val="001A0DEB"/>
    <w:rsid w:val="001D7F43"/>
    <w:rsid w:val="001E482F"/>
    <w:rsid w:val="001F569A"/>
    <w:rsid w:val="001F5F65"/>
    <w:rsid w:val="002050A8"/>
    <w:rsid w:val="00206901"/>
    <w:rsid w:val="00212A63"/>
    <w:rsid w:val="002321F6"/>
    <w:rsid w:val="00241EC6"/>
    <w:rsid w:val="00253379"/>
    <w:rsid w:val="00283211"/>
    <w:rsid w:val="002852FB"/>
    <w:rsid w:val="0029375A"/>
    <w:rsid w:val="002A4DB2"/>
    <w:rsid w:val="002A621E"/>
    <w:rsid w:val="002C19F6"/>
    <w:rsid w:val="002C3694"/>
    <w:rsid w:val="00301B58"/>
    <w:rsid w:val="00304A9F"/>
    <w:rsid w:val="00310815"/>
    <w:rsid w:val="00364515"/>
    <w:rsid w:val="0038112E"/>
    <w:rsid w:val="00384901"/>
    <w:rsid w:val="00387617"/>
    <w:rsid w:val="003A0729"/>
    <w:rsid w:val="003C2AC4"/>
    <w:rsid w:val="003E0A14"/>
    <w:rsid w:val="00401AF0"/>
    <w:rsid w:val="00412EF1"/>
    <w:rsid w:val="0041506C"/>
    <w:rsid w:val="00427ED7"/>
    <w:rsid w:val="00435266"/>
    <w:rsid w:val="00442AE0"/>
    <w:rsid w:val="00447234"/>
    <w:rsid w:val="0045574F"/>
    <w:rsid w:val="00464B34"/>
    <w:rsid w:val="00464BFE"/>
    <w:rsid w:val="0046755E"/>
    <w:rsid w:val="00467F61"/>
    <w:rsid w:val="00477EBB"/>
    <w:rsid w:val="00487857"/>
    <w:rsid w:val="004912E2"/>
    <w:rsid w:val="004D27BD"/>
    <w:rsid w:val="004E364B"/>
    <w:rsid w:val="004E675D"/>
    <w:rsid w:val="004F0A9A"/>
    <w:rsid w:val="004F3EFE"/>
    <w:rsid w:val="00553855"/>
    <w:rsid w:val="005552CE"/>
    <w:rsid w:val="005606ED"/>
    <w:rsid w:val="005937EC"/>
    <w:rsid w:val="005A67F4"/>
    <w:rsid w:val="005C7554"/>
    <w:rsid w:val="005D53F4"/>
    <w:rsid w:val="005D57EE"/>
    <w:rsid w:val="005E7A43"/>
    <w:rsid w:val="005F323E"/>
    <w:rsid w:val="006061FC"/>
    <w:rsid w:val="00613ECB"/>
    <w:rsid w:val="00622C0E"/>
    <w:rsid w:val="006345E1"/>
    <w:rsid w:val="00646BB3"/>
    <w:rsid w:val="006472F8"/>
    <w:rsid w:val="00651042"/>
    <w:rsid w:val="00676E98"/>
    <w:rsid w:val="0068120B"/>
    <w:rsid w:val="00694502"/>
    <w:rsid w:val="00694B62"/>
    <w:rsid w:val="00695048"/>
    <w:rsid w:val="0069658C"/>
    <w:rsid w:val="006A0DB9"/>
    <w:rsid w:val="006B5DF8"/>
    <w:rsid w:val="006E4A8D"/>
    <w:rsid w:val="006F7DB4"/>
    <w:rsid w:val="007313CE"/>
    <w:rsid w:val="007372C7"/>
    <w:rsid w:val="007406A5"/>
    <w:rsid w:val="007507F5"/>
    <w:rsid w:val="00750827"/>
    <w:rsid w:val="00752C47"/>
    <w:rsid w:val="00760FCC"/>
    <w:rsid w:val="007818CB"/>
    <w:rsid w:val="00790D81"/>
    <w:rsid w:val="00790ED2"/>
    <w:rsid w:val="007C6045"/>
    <w:rsid w:val="007E1D7F"/>
    <w:rsid w:val="007E28E2"/>
    <w:rsid w:val="007E2A05"/>
    <w:rsid w:val="007E2DFE"/>
    <w:rsid w:val="007F57E5"/>
    <w:rsid w:val="00836FF7"/>
    <w:rsid w:val="00853BBC"/>
    <w:rsid w:val="008824C4"/>
    <w:rsid w:val="008858E1"/>
    <w:rsid w:val="008A5940"/>
    <w:rsid w:val="008A6628"/>
    <w:rsid w:val="008D33F6"/>
    <w:rsid w:val="008D4C50"/>
    <w:rsid w:val="008E3076"/>
    <w:rsid w:val="008F5DB1"/>
    <w:rsid w:val="0090104E"/>
    <w:rsid w:val="0090395F"/>
    <w:rsid w:val="009078C2"/>
    <w:rsid w:val="0091407A"/>
    <w:rsid w:val="00956D8A"/>
    <w:rsid w:val="0096020B"/>
    <w:rsid w:val="00963029"/>
    <w:rsid w:val="00965553"/>
    <w:rsid w:val="00977A4F"/>
    <w:rsid w:val="0098029A"/>
    <w:rsid w:val="0098771B"/>
    <w:rsid w:val="009D0AB3"/>
    <w:rsid w:val="009E3110"/>
    <w:rsid w:val="009F1F31"/>
    <w:rsid w:val="009F586A"/>
    <w:rsid w:val="00A12B8E"/>
    <w:rsid w:val="00A15153"/>
    <w:rsid w:val="00A36C51"/>
    <w:rsid w:val="00A41F6B"/>
    <w:rsid w:val="00A56A55"/>
    <w:rsid w:val="00A6495A"/>
    <w:rsid w:val="00A65C39"/>
    <w:rsid w:val="00A66672"/>
    <w:rsid w:val="00A74A3E"/>
    <w:rsid w:val="00A85576"/>
    <w:rsid w:val="00AB18B0"/>
    <w:rsid w:val="00AB698A"/>
    <w:rsid w:val="00AD0811"/>
    <w:rsid w:val="00AE49E6"/>
    <w:rsid w:val="00AE64F7"/>
    <w:rsid w:val="00B03B62"/>
    <w:rsid w:val="00B11FEA"/>
    <w:rsid w:val="00B158A0"/>
    <w:rsid w:val="00B417A6"/>
    <w:rsid w:val="00B479B1"/>
    <w:rsid w:val="00B5461E"/>
    <w:rsid w:val="00B56F60"/>
    <w:rsid w:val="00B61695"/>
    <w:rsid w:val="00B82157"/>
    <w:rsid w:val="00BB5FB4"/>
    <w:rsid w:val="00BC37B2"/>
    <w:rsid w:val="00BD0787"/>
    <w:rsid w:val="00BD7EB1"/>
    <w:rsid w:val="00BF7A29"/>
    <w:rsid w:val="00C246DC"/>
    <w:rsid w:val="00C27A85"/>
    <w:rsid w:val="00C27AA7"/>
    <w:rsid w:val="00C36AFE"/>
    <w:rsid w:val="00C418A9"/>
    <w:rsid w:val="00C4528F"/>
    <w:rsid w:val="00C66360"/>
    <w:rsid w:val="00C75D04"/>
    <w:rsid w:val="00C9758B"/>
    <w:rsid w:val="00CC1293"/>
    <w:rsid w:val="00CD019B"/>
    <w:rsid w:val="00CD3C19"/>
    <w:rsid w:val="00D00C1B"/>
    <w:rsid w:val="00D06CA6"/>
    <w:rsid w:val="00D1627B"/>
    <w:rsid w:val="00D26A52"/>
    <w:rsid w:val="00D351D6"/>
    <w:rsid w:val="00D36ADA"/>
    <w:rsid w:val="00D50A57"/>
    <w:rsid w:val="00D72379"/>
    <w:rsid w:val="00D810AB"/>
    <w:rsid w:val="00D9049C"/>
    <w:rsid w:val="00D91BAD"/>
    <w:rsid w:val="00D9711B"/>
    <w:rsid w:val="00DC42B0"/>
    <w:rsid w:val="00DF4EA0"/>
    <w:rsid w:val="00E1385C"/>
    <w:rsid w:val="00E16BD4"/>
    <w:rsid w:val="00E23BD9"/>
    <w:rsid w:val="00E24A9F"/>
    <w:rsid w:val="00E3406B"/>
    <w:rsid w:val="00E65CF9"/>
    <w:rsid w:val="00E8647F"/>
    <w:rsid w:val="00E9407A"/>
    <w:rsid w:val="00E95808"/>
    <w:rsid w:val="00EA6CE9"/>
    <w:rsid w:val="00EB72F6"/>
    <w:rsid w:val="00EC3911"/>
    <w:rsid w:val="00ED3EB3"/>
    <w:rsid w:val="00EE61CE"/>
    <w:rsid w:val="00F433D6"/>
    <w:rsid w:val="00F4400D"/>
    <w:rsid w:val="00F458C8"/>
    <w:rsid w:val="00F56E0B"/>
    <w:rsid w:val="00F849F3"/>
    <w:rsid w:val="00F86204"/>
    <w:rsid w:val="00FA3D06"/>
    <w:rsid w:val="00FA4474"/>
    <w:rsid w:val="00FB153D"/>
    <w:rsid w:val="00FC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8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38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2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53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2664-8CE4-4EE5-A4A7-EF9061EF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2783</CharactersWithSpaces>
  <SharedDoc>false</SharedDoc>
  <HLinks>
    <vt:vector size="18" baseType="variant">
      <vt:variant>
        <vt:i4>6225922</vt:i4>
      </vt:variant>
      <vt:variant>
        <vt:i4>6</vt:i4>
      </vt:variant>
      <vt:variant>
        <vt:i4>0</vt:i4>
      </vt:variant>
      <vt:variant>
        <vt:i4>5</vt:i4>
      </vt:variant>
      <vt:variant>
        <vt:lpwstr>http://www.hotel.vostoc.com/</vt:lpwstr>
      </vt:variant>
      <vt:variant>
        <vt:lpwstr/>
      </vt:variant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mailto:avg-@mail.ru</vt:lpwstr>
      </vt:variant>
      <vt:variant>
        <vt:lpwstr/>
      </vt:variant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mailto:aba75@inbox.ru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User</cp:lastModifiedBy>
  <cp:revision>5</cp:revision>
  <cp:lastPrinted>2013-01-18T19:13:00Z</cp:lastPrinted>
  <dcterms:created xsi:type="dcterms:W3CDTF">2018-02-11T17:26:00Z</dcterms:created>
  <dcterms:modified xsi:type="dcterms:W3CDTF">2018-02-12T04:04:00Z</dcterms:modified>
</cp:coreProperties>
</file>